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69" w:rsidRDefault="00593A69" w:rsidP="00593A69"/>
    <w:p w:rsidR="00593A69" w:rsidRDefault="00593A69" w:rsidP="007F7C2A">
      <w:pPr>
        <w:shd w:val="clear" w:color="auto" w:fill="FFFFFF"/>
        <w:spacing w:before="178" w:line="317" w:lineRule="exact"/>
        <w:ind w:right="5"/>
        <w:jc w:val="center"/>
        <w:rPr>
          <w:b/>
        </w:rPr>
      </w:pPr>
      <w:r>
        <w:rPr>
          <w:rFonts w:ascii="Courier New" w:hAnsi="Courier New"/>
          <w:b/>
          <w:spacing w:val="-1"/>
          <w:sz w:val="28"/>
          <w:szCs w:val="28"/>
        </w:rPr>
        <w:t>ПОСТАНОВЛЕНИЕ</w:t>
      </w:r>
      <w:r w:rsidR="007F7C2A">
        <w:rPr>
          <w:rFonts w:ascii="Courier New" w:hAnsi="Courier New"/>
          <w:b/>
          <w:spacing w:val="-1"/>
          <w:sz w:val="28"/>
          <w:szCs w:val="28"/>
        </w:rPr>
        <w:t xml:space="preserve"> </w:t>
      </w:r>
      <w:r>
        <w:rPr>
          <w:rFonts w:ascii="Courier New" w:hAnsi="Courier New"/>
          <w:b/>
          <w:sz w:val="28"/>
          <w:szCs w:val="28"/>
        </w:rPr>
        <w:t>АДМИНИСТРАЦИИ</w:t>
      </w:r>
      <w:r w:rsidR="007F7C2A">
        <w:rPr>
          <w:rFonts w:ascii="Courier New" w:hAnsi="Courier New"/>
          <w:b/>
          <w:sz w:val="28"/>
          <w:szCs w:val="28"/>
        </w:rPr>
        <w:t xml:space="preserve"> </w:t>
      </w:r>
      <w:r>
        <w:rPr>
          <w:rFonts w:ascii="Courier New" w:hAnsi="Courier New"/>
          <w:b/>
          <w:sz w:val="28"/>
          <w:szCs w:val="28"/>
        </w:rPr>
        <w:t>КИРОВСКОГО</w:t>
      </w:r>
      <w:r w:rsidR="007F7C2A">
        <w:rPr>
          <w:rFonts w:ascii="Courier New" w:hAnsi="Courier New"/>
          <w:b/>
          <w:sz w:val="28"/>
          <w:szCs w:val="28"/>
        </w:rPr>
        <w:t xml:space="preserve"> </w:t>
      </w:r>
      <w:r>
        <w:rPr>
          <w:rFonts w:ascii="Courier New" w:hAnsi="Courier New"/>
          <w:b/>
          <w:spacing w:val="-2"/>
          <w:sz w:val="28"/>
          <w:szCs w:val="28"/>
        </w:rPr>
        <w:t>СЕЛЬСКОГО</w:t>
      </w:r>
      <w:r>
        <w:rPr>
          <w:rFonts w:ascii="Courier New" w:hAnsi="Courier New" w:cs="Courier New"/>
          <w:b/>
          <w:spacing w:val="-2"/>
          <w:sz w:val="28"/>
          <w:szCs w:val="28"/>
        </w:rPr>
        <w:t xml:space="preserve"> </w:t>
      </w:r>
      <w:r>
        <w:rPr>
          <w:rFonts w:ascii="Courier New" w:hAnsi="Courier New"/>
          <w:b/>
          <w:spacing w:val="-2"/>
          <w:sz w:val="28"/>
          <w:szCs w:val="28"/>
        </w:rPr>
        <w:t>МУНИЦИПАЛЬНОГО</w:t>
      </w:r>
      <w:r w:rsidR="007F7C2A">
        <w:rPr>
          <w:rFonts w:ascii="Courier New" w:hAnsi="Courier New"/>
          <w:b/>
          <w:spacing w:val="-2"/>
          <w:sz w:val="28"/>
          <w:szCs w:val="28"/>
        </w:rPr>
        <w:t xml:space="preserve">  </w:t>
      </w:r>
      <w:r>
        <w:rPr>
          <w:rFonts w:ascii="Courier New" w:hAnsi="Courier New"/>
          <w:b/>
          <w:sz w:val="28"/>
          <w:szCs w:val="28"/>
        </w:rPr>
        <w:t>ОБРАЗОВАНИЯ</w:t>
      </w:r>
    </w:p>
    <w:p w:rsidR="00593A69" w:rsidRDefault="007F7C2A" w:rsidP="007F7C2A">
      <w:pPr>
        <w:jc w:val="center"/>
        <w:rPr>
          <w:b/>
        </w:rPr>
        <w:sectPr w:rsidR="00593A69" w:rsidSect="00593A69">
          <w:pgSz w:w="11909" w:h="16834"/>
          <w:pgMar w:top="919" w:right="2088" w:bottom="360" w:left="908" w:header="720" w:footer="720" w:gutter="0"/>
          <w:cols w:space="720"/>
        </w:sectPr>
      </w:pPr>
      <w:r>
        <w:rPr>
          <w:b/>
        </w:rPr>
        <w:t>Республики Калмыкия</w:t>
      </w:r>
    </w:p>
    <w:p w:rsidR="00593A69" w:rsidRDefault="00593A69" w:rsidP="00593A69">
      <w:pPr>
        <w:shd w:val="clear" w:color="auto" w:fill="FFFFFF"/>
        <w:rPr>
          <w:b/>
          <w:sz w:val="20"/>
          <w:szCs w:val="20"/>
        </w:rPr>
      </w:pPr>
      <w:r>
        <w:rPr>
          <w:rFonts w:ascii="Courier New" w:hAnsi="Courier New"/>
          <w:b/>
          <w:spacing w:val="-42"/>
          <w:sz w:val="28"/>
          <w:szCs w:val="28"/>
        </w:rPr>
        <w:lastRenderedPageBreak/>
        <w:t>от</w:t>
      </w:r>
      <w:r>
        <w:rPr>
          <w:rFonts w:ascii="Courier New" w:hAnsi="Courier New" w:cs="Courier New"/>
          <w:b/>
          <w:spacing w:val="-42"/>
          <w:sz w:val="28"/>
          <w:szCs w:val="28"/>
        </w:rPr>
        <w:t xml:space="preserve"> </w:t>
      </w:r>
      <w:r>
        <w:rPr>
          <w:rFonts w:ascii="Courier New" w:hAnsi="Courier New"/>
          <w:b/>
          <w:spacing w:val="-42"/>
          <w:sz w:val="28"/>
          <w:szCs w:val="28"/>
        </w:rPr>
        <w:t xml:space="preserve">« 06 августа </w:t>
      </w:r>
      <w:r>
        <w:rPr>
          <w:rFonts w:ascii="Courier New" w:hAnsi="Courier New" w:cs="Courier New"/>
          <w:b/>
          <w:spacing w:val="-42"/>
          <w:sz w:val="28"/>
          <w:szCs w:val="28"/>
        </w:rPr>
        <w:t>2012</w:t>
      </w:r>
      <w:r>
        <w:rPr>
          <w:rFonts w:ascii="Courier New" w:hAnsi="Courier New"/>
          <w:b/>
          <w:spacing w:val="-42"/>
          <w:sz w:val="28"/>
          <w:szCs w:val="28"/>
        </w:rPr>
        <w:t>г</w:t>
      </w:r>
    </w:p>
    <w:p w:rsidR="00593A69" w:rsidRDefault="00593A69" w:rsidP="00593A69">
      <w:pPr>
        <w:shd w:val="clear" w:color="auto" w:fill="FFFFFF"/>
        <w:spacing w:before="43"/>
        <w:rPr>
          <w:b/>
        </w:rPr>
      </w:pPr>
      <w:r>
        <w:rPr>
          <w:b/>
        </w:rPr>
        <w:br w:type="column"/>
      </w:r>
      <w:r>
        <w:rPr>
          <w:b/>
          <w:bCs/>
        </w:rPr>
        <w:lastRenderedPageBreak/>
        <w:t xml:space="preserve">№ 20  </w:t>
      </w:r>
    </w:p>
    <w:p w:rsidR="00593A69" w:rsidRDefault="00593A69" w:rsidP="00593A69">
      <w:pPr>
        <w:shd w:val="clear" w:color="auto" w:fill="FFFFFF"/>
        <w:spacing w:before="48"/>
        <w:rPr>
          <w:b/>
        </w:rPr>
      </w:pPr>
      <w:r>
        <w:rPr>
          <w:b/>
        </w:rPr>
        <w:br w:type="column"/>
      </w:r>
      <w:proofErr w:type="spellStart"/>
      <w:proofErr w:type="gramStart"/>
      <w:r>
        <w:rPr>
          <w:b/>
          <w:bCs/>
          <w:spacing w:val="-2"/>
        </w:rPr>
        <w:lastRenderedPageBreak/>
        <w:t>п</w:t>
      </w:r>
      <w:proofErr w:type="spellEnd"/>
      <w:proofErr w:type="gramEnd"/>
      <w:r>
        <w:rPr>
          <w:b/>
          <w:bCs/>
          <w:spacing w:val="-2"/>
        </w:rPr>
        <w:t xml:space="preserve"> Кировский</w:t>
      </w:r>
    </w:p>
    <w:p w:rsidR="00593A69" w:rsidRDefault="00593A69" w:rsidP="00593A69">
      <w:pPr>
        <w:rPr>
          <w:b/>
        </w:rPr>
        <w:sectPr w:rsidR="00593A69">
          <w:type w:val="continuous"/>
          <w:pgSz w:w="11909" w:h="16834"/>
          <w:pgMar w:top="919" w:right="2088" w:bottom="360" w:left="908" w:header="720" w:footer="720" w:gutter="0"/>
          <w:cols w:num="3" w:space="720" w:equalWidth="0">
            <w:col w:w="2932" w:space="1680"/>
            <w:col w:w="720" w:space="1382"/>
            <w:col w:w="2198"/>
          </w:cols>
        </w:sectPr>
      </w:pPr>
    </w:p>
    <w:p w:rsidR="00593A69" w:rsidRDefault="00593A69" w:rsidP="00593A69">
      <w:pPr>
        <w:shd w:val="clear" w:color="auto" w:fill="FFFFFF"/>
        <w:spacing w:before="269" w:line="274" w:lineRule="exact"/>
        <w:ind w:left="5419"/>
      </w:pPr>
      <w:r>
        <w:rPr>
          <w:b/>
          <w:bCs/>
        </w:rPr>
        <w:lastRenderedPageBreak/>
        <w:t>« Об утверждении порядка   размещения   сведений   о доходах, об  имуществе, и обязательствах  имущественного  характера лиц, замещающих  должность  муниципальной  службы  в  органах  местного  самоуправления  Кировского  сельского  муниципального  образования   Республики  Калмыкия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и  членов   их  семей  в  сети  Интернет  на  официальном  сайте  органов  местного  самоуправления  и  предоставления   этих  сведений  средствам  массовой   информации  для  опубликования».</w:t>
      </w:r>
    </w:p>
    <w:p w:rsidR="00593A69" w:rsidRDefault="00593A69" w:rsidP="00593A69">
      <w:pPr>
        <w:shd w:val="clear" w:color="auto" w:fill="FFFFFF"/>
        <w:spacing w:line="274" w:lineRule="exact"/>
        <w:ind w:left="389" w:right="442" w:firstLine="125"/>
      </w:pPr>
    </w:p>
    <w:p w:rsidR="00593A69" w:rsidRDefault="00593A69" w:rsidP="00593A69">
      <w:pPr>
        <w:shd w:val="clear" w:color="auto" w:fill="FFFFFF"/>
        <w:spacing w:line="274" w:lineRule="exact"/>
        <w:ind w:left="389" w:right="442" w:firstLine="125"/>
      </w:pPr>
    </w:p>
    <w:p w:rsidR="00593A69" w:rsidRDefault="00593A69" w:rsidP="00593A69">
      <w:pPr>
        <w:shd w:val="clear" w:color="auto" w:fill="FFFFFF"/>
        <w:spacing w:line="274" w:lineRule="exact"/>
        <w:ind w:left="389" w:right="442" w:firstLine="125"/>
      </w:pPr>
      <w:r>
        <w:t xml:space="preserve">  В соответствии с  Федеральным  законом   от 25.12.2008 г  № 273 -  ФЗ  «  О  противодействии  коррупции»  и  Республики Калмыкия от 18 ноября 2009  г  № 148- </w:t>
      </w:r>
      <w:r>
        <w:rPr>
          <w:lang w:val="en-US"/>
        </w:rPr>
        <w:t>IV</w:t>
      </w:r>
      <w:r>
        <w:t xml:space="preserve"> – 3</w:t>
      </w:r>
    </w:p>
    <w:p w:rsidR="00593A69" w:rsidRDefault="00593A69" w:rsidP="00593A69">
      <w:pPr>
        <w:shd w:val="clear" w:color="auto" w:fill="FFFFFF"/>
        <w:spacing w:line="274" w:lineRule="exact"/>
        <w:ind w:right="442"/>
      </w:pPr>
      <w:r>
        <w:t xml:space="preserve">      « О некоторых  вопросах  правового регулирования  муниципальной службы  в  Республике    </w:t>
      </w:r>
    </w:p>
    <w:p w:rsidR="00593A69" w:rsidRDefault="00593A69" w:rsidP="00593A69">
      <w:pPr>
        <w:shd w:val="clear" w:color="auto" w:fill="FFFFFF"/>
        <w:spacing w:line="274" w:lineRule="exact"/>
        <w:ind w:right="442"/>
      </w:pPr>
      <w:r>
        <w:t xml:space="preserve">      Калмыкия»  </w:t>
      </w:r>
    </w:p>
    <w:p w:rsidR="00593A69" w:rsidRDefault="00593A69" w:rsidP="00593A69">
      <w:pPr>
        <w:shd w:val="clear" w:color="auto" w:fill="FFFFFF"/>
        <w:spacing w:line="274" w:lineRule="exact"/>
        <w:ind w:left="389" w:right="442" w:firstLine="125"/>
        <w:rPr>
          <w:sz w:val="20"/>
          <w:szCs w:val="20"/>
        </w:rPr>
      </w:pPr>
      <w:r>
        <w:t xml:space="preserve">                                                   </w:t>
      </w:r>
      <w:r>
        <w:rPr>
          <w:b/>
          <w:bCs/>
          <w:spacing w:val="-2"/>
        </w:rPr>
        <w:t xml:space="preserve">   ПОСТАНОВЛЯЮ</w:t>
      </w:r>
      <w:proofErr w:type="gramStart"/>
      <w:r>
        <w:rPr>
          <w:b/>
          <w:bCs/>
          <w:spacing w:val="-2"/>
        </w:rPr>
        <w:t xml:space="preserve"> :</w:t>
      </w:r>
      <w:proofErr w:type="gramEnd"/>
    </w:p>
    <w:p w:rsidR="00593A69" w:rsidRDefault="00593A69" w:rsidP="00593A69">
      <w:pPr>
        <w:shd w:val="clear" w:color="auto" w:fill="FFFFFF"/>
        <w:spacing w:before="274" w:line="274" w:lineRule="exact"/>
        <w:ind w:left="739" w:right="461" w:firstLine="86"/>
      </w:pPr>
      <w:r>
        <w:t xml:space="preserve">  1. Утвердить     прилагаемый  Порядок  размещения сведений о доходах, об  имуществе       и обязательствах имущественного характера  лиц,  замещающих должности         муниципальной службы  в  органах   местного  самоуправления   Кировского   сельского  муниципального  образования  Республики  Калмыкия  и членов  их  семей  в  сети  Интернет  и предоставления   этих  сведений  средствам  массовой  информации   для  опубликования.  </w:t>
      </w:r>
    </w:p>
    <w:p w:rsidR="00593A69" w:rsidRDefault="00593A69" w:rsidP="00593A69">
      <w:pPr>
        <w:shd w:val="clear" w:color="auto" w:fill="FFFFFF"/>
        <w:spacing w:before="274" w:after="274" w:line="274" w:lineRule="exact"/>
        <w:ind w:left="1277" w:hanging="365"/>
      </w:pPr>
      <w:r>
        <w:t xml:space="preserve">2.   Должностным  лицам  Администрации  Кировского сельского  муниципального образования Республики  Калмыкия  ознакомить  с  настоящим  постановлением   заинтересованных   муниципальных   служащих  органов  местного  самоуправления. </w:t>
      </w:r>
    </w:p>
    <w:p w:rsidR="00593A69" w:rsidRDefault="00593A69" w:rsidP="00593A69">
      <w:pPr>
        <w:sectPr w:rsidR="00593A69">
          <w:type w:val="continuous"/>
          <w:pgSz w:w="11909" w:h="16834"/>
          <w:pgMar w:top="919" w:right="816" w:bottom="360" w:left="505" w:header="720" w:footer="720" w:gutter="0"/>
          <w:cols w:space="720"/>
        </w:sectPr>
      </w:pPr>
    </w:p>
    <w:p w:rsidR="00593A69" w:rsidRDefault="00593A69" w:rsidP="00593A69">
      <w:pPr>
        <w:shd w:val="clear" w:color="auto" w:fill="FFFFFF"/>
        <w:spacing w:line="274" w:lineRule="exact"/>
        <w:ind w:firstLine="125"/>
      </w:pPr>
      <w:r>
        <w:lastRenderedPageBreak/>
        <w:t xml:space="preserve">3.  Настоящее  постановление   подлежит  опубликованию </w:t>
      </w:r>
      <w:proofErr w:type="gramStart"/>
      <w:r>
        <w:t xml:space="preserve">( </w:t>
      </w:r>
      <w:proofErr w:type="gramEnd"/>
      <w:r>
        <w:t xml:space="preserve">обнародованию)  и     </w:t>
      </w:r>
    </w:p>
    <w:p w:rsidR="00593A69" w:rsidRDefault="00593A69" w:rsidP="00593A69">
      <w:pPr>
        <w:shd w:val="clear" w:color="auto" w:fill="FFFFFF"/>
        <w:spacing w:line="274" w:lineRule="exact"/>
        <w:ind w:firstLine="125"/>
        <w:rPr>
          <w:b/>
        </w:rPr>
      </w:pPr>
      <w:r>
        <w:t xml:space="preserve">      вступает  в силу с момента опубликования </w:t>
      </w:r>
      <w:proofErr w:type="gramStart"/>
      <w:r>
        <w:t xml:space="preserve">( </w:t>
      </w:r>
      <w:proofErr w:type="spellStart"/>
      <w:proofErr w:type="gramEnd"/>
      <w:r>
        <w:t>обнародовавния</w:t>
      </w:r>
      <w:proofErr w:type="spellEnd"/>
      <w:r>
        <w:t>).</w:t>
      </w:r>
    </w:p>
    <w:p w:rsidR="00593A69" w:rsidRDefault="00593A69" w:rsidP="00593A69">
      <w:pPr>
        <w:shd w:val="clear" w:color="auto" w:fill="FFFFFF"/>
        <w:tabs>
          <w:tab w:val="left" w:pos="355"/>
        </w:tabs>
        <w:spacing w:before="269"/>
        <w:rPr>
          <w:b/>
        </w:rPr>
      </w:pPr>
      <w:r>
        <w:rPr>
          <w:b/>
        </w:rPr>
        <w:t>Глава  Администрации</w:t>
      </w:r>
    </w:p>
    <w:p w:rsidR="00593A69" w:rsidRDefault="00593A69" w:rsidP="00593A69">
      <w:pPr>
        <w:shd w:val="clear" w:color="auto" w:fill="FFFFFF"/>
        <w:tabs>
          <w:tab w:val="left" w:pos="355"/>
        </w:tabs>
        <w:spacing w:before="269"/>
        <w:rPr>
          <w:b/>
        </w:rPr>
      </w:pPr>
      <w:r>
        <w:rPr>
          <w:b/>
        </w:rPr>
        <w:t xml:space="preserve"> Кировского  сельского </w:t>
      </w:r>
    </w:p>
    <w:p w:rsidR="00593A69" w:rsidRDefault="00593A69" w:rsidP="00593A69">
      <w:pPr>
        <w:shd w:val="clear" w:color="auto" w:fill="FFFFFF"/>
        <w:tabs>
          <w:tab w:val="left" w:pos="355"/>
        </w:tabs>
        <w:spacing w:before="269"/>
        <w:rPr>
          <w:b/>
        </w:rPr>
      </w:pPr>
      <w:r>
        <w:rPr>
          <w:b/>
        </w:rPr>
        <w:t xml:space="preserve">муниципального  образования </w:t>
      </w:r>
    </w:p>
    <w:p w:rsidR="00593A69" w:rsidRDefault="00593A69" w:rsidP="00593A69">
      <w:pPr>
        <w:shd w:val="clear" w:color="auto" w:fill="FFFFFF"/>
        <w:tabs>
          <w:tab w:val="left" w:pos="355"/>
        </w:tabs>
        <w:spacing w:before="269"/>
        <w:rPr>
          <w:b/>
        </w:rPr>
      </w:pPr>
      <w:r>
        <w:rPr>
          <w:b/>
        </w:rPr>
        <w:t>Республики  Калмыкия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                                           </w:t>
      </w:r>
      <w:proofErr w:type="spellStart"/>
      <w:r>
        <w:rPr>
          <w:b/>
        </w:rPr>
        <w:t>И.Стульнев</w:t>
      </w:r>
      <w:proofErr w:type="spellEnd"/>
      <w:r>
        <w:rPr>
          <w:b/>
        </w:rPr>
        <w:t xml:space="preserve"> </w:t>
      </w:r>
    </w:p>
    <w:p w:rsidR="00593A69" w:rsidRDefault="00593A69" w:rsidP="00593A69">
      <w:pPr>
        <w:shd w:val="clear" w:color="auto" w:fill="FFFFFF"/>
        <w:tabs>
          <w:tab w:val="left" w:pos="355"/>
        </w:tabs>
        <w:spacing w:before="269"/>
        <w:rPr>
          <w:b/>
        </w:rPr>
      </w:pPr>
    </w:p>
    <w:p w:rsidR="00593A69" w:rsidRDefault="00593A69" w:rsidP="00593A69">
      <w:pPr>
        <w:shd w:val="clear" w:color="auto" w:fill="FFFFFF"/>
        <w:tabs>
          <w:tab w:val="left" w:pos="355"/>
        </w:tabs>
        <w:spacing w:before="269"/>
        <w:rPr>
          <w:b/>
        </w:rPr>
      </w:pPr>
    </w:p>
    <w:p w:rsidR="00593A69" w:rsidRDefault="00593A69" w:rsidP="00593A69">
      <w:pPr>
        <w:ind w:left="4680"/>
        <w:jc w:val="center"/>
        <w:outlineLvl w:val="0"/>
        <w:rPr>
          <w:sz w:val="20"/>
          <w:szCs w:val="20"/>
        </w:rPr>
      </w:pPr>
    </w:p>
    <w:p w:rsidR="00593A69" w:rsidRDefault="00593A69" w:rsidP="00593A69">
      <w:pPr>
        <w:spacing w:line="240" w:lineRule="atLeast"/>
        <w:ind w:left="4680"/>
      </w:pPr>
      <w:r>
        <w:t xml:space="preserve">      Приложение </w:t>
      </w:r>
    </w:p>
    <w:p w:rsidR="00593A69" w:rsidRDefault="00593A69" w:rsidP="00593A69">
      <w:pPr>
        <w:spacing w:line="240" w:lineRule="atLeast"/>
        <w:ind w:left="4680"/>
      </w:pPr>
      <w:r>
        <w:t xml:space="preserve">      к постановлению  Администрации      </w:t>
      </w:r>
    </w:p>
    <w:p w:rsidR="00593A69" w:rsidRDefault="00593A69" w:rsidP="00593A69">
      <w:pPr>
        <w:spacing w:line="240" w:lineRule="atLeast"/>
      </w:pPr>
      <w:r>
        <w:t xml:space="preserve">                                                                                   Кировского  СМО РК </w:t>
      </w:r>
    </w:p>
    <w:p w:rsidR="00593A69" w:rsidRDefault="00593A69" w:rsidP="00593A69">
      <w:pPr>
        <w:spacing w:line="240" w:lineRule="atLeast"/>
        <w:ind w:left="4680"/>
        <w:rPr>
          <w:rFonts w:ascii="Calibri" w:hAnsi="Calibri"/>
        </w:rPr>
      </w:pPr>
      <w:r>
        <w:t xml:space="preserve">     № 20 от «06» августа 2012 года</w:t>
      </w:r>
    </w:p>
    <w:p w:rsidR="00593A69" w:rsidRDefault="00593A69" w:rsidP="00593A69">
      <w:pPr>
        <w:ind w:firstLine="709"/>
        <w:jc w:val="right"/>
        <w:rPr>
          <w:sz w:val="28"/>
          <w:szCs w:val="28"/>
        </w:rPr>
      </w:pPr>
    </w:p>
    <w:p w:rsidR="00593A69" w:rsidRDefault="00593A69" w:rsidP="00593A69">
      <w:pPr>
        <w:ind w:firstLine="709"/>
        <w:jc w:val="center"/>
        <w:rPr>
          <w:sz w:val="28"/>
          <w:szCs w:val="28"/>
        </w:rPr>
      </w:pPr>
    </w:p>
    <w:p w:rsidR="00593A69" w:rsidRDefault="00593A69" w:rsidP="00593A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93A69" w:rsidRDefault="00593A69" w:rsidP="00593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Кировского СМО РК, и членов их семей  в сети Интернет  и предоставления этих сведений средствам массовой информации для опубликования</w:t>
      </w:r>
    </w:p>
    <w:p w:rsidR="00593A69" w:rsidRDefault="00593A69" w:rsidP="00593A6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3A69" w:rsidRDefault="00593A69" w:rsidP="00593A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A69" w:rsidRDefault="00593A69" w:rsidP="00593A69">
      <w:pPr>
        <w:spacing w:line="240" w:lineRule="exact"/>
        <w:ind w:firstLine="709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устанавливает обязанность органов местного самоуправления Кировского СМО РК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 в органе местного самоуправления,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93A69" w:rsidRDefault="00593A69" w:rsidP="00593A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самоуправления, его супруге (супругу) и несовершеннолетним детям;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3) декларированный годовой доход лица, замещающего должность муниципальной службы в органах местного самоуправления, его супруги (супруга) и несовершеннолетних детей.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93A69" w:rsidRDefault="00593A69" w:rsidP="00593A69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иные сведения (кроме указанных в </w:t>
      </w:r>
      <w:hyperlink r:id="rId4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лица, замещающего должность муниципальной службы в органе местного самоуправления,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 в органе местного самоуправления;</w:t>
      </w:r>
    </w:p>
    <w:p w:rsidR="00593A69" w:rsidRDefault="00593A69" w:rsidP="00593A69">
      <w:pPr>
        <w:spacing w:line="240" w:lineRule="exact"/>
      </w:pPr>
      <w:r>
        <w:t xml:space="preserve">                                              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самоуправления, его супруги (супруга) и  иных членов семьи;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самоуправления, его супруге (супругу), детям, </w:t>
      </w:r>
      <w:r>
        <w:t xml:space="preserve"> </w:t>
      </w:r>
    </w:p>
    <w:p w:rsidR="00593A69" w:rsidRDefault="00593A69" w:rsidP="00593A69">
      <w:pPr>
        <w:rPr>
          <w:sz w:val="28"/>
          <w:szCs w:val="28"/>
        </w:rPr>
      </w:pPr>
      <w:r>
        <w:rPr>
          <w:sz w:val="28"/>
          <w:szCs w:val="28"/>
        </w:rPr>
        <w:t xml:space="preserve">иным членам семьи на праве собственности или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их пользовании;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5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самоуправления.</w:t>
      </w:r>
      <w:r>
        <w:t xml:space="preserve"> 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6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самоуправления, обеспечивается руководителями органа</w:t>
      </w:r>
      <w:r>
        <w:t xml:space="preserve"> </w:t>
      </w:r>
    </w:p>
    <w:p w:rsidR="00593A69" w:rsidRDefault="00593A69" w:rsidP="00593A69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а в структурных подразделениях органов местного самоуправления, обладающих статусом </w:t>
      </w:r>
      <w:r>
        <w:t xml:space="preserve"> </w:t>
      </w:r>
      <w:r>
        <w:rPr>
          <w:sz w:val="28"/>
          <w:szCs w:val="28"/>
        </w:rPr>
        <w:t>юридического лица – соответствующими руководителями, которые: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7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93A69" w:rsidRDefault="00593A69" w:rsidP="0059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Муниципальные служащие органов местного самоуправления Кировского СМО РК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BA02FD" w:rsidRDefault="00BA02FD"/>
    <w:sectPr w:rsidR="00BA02FD" w:rsidSect="00BA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3A69"/>
    <w:rsid w:val="0045609B"/>
    <w:rsid w:val="00593A69"/>
    <w:rsid w:val="007F7C2A"/>
    <w:rsid w:val="00B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593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hyperlink" Target="consultantplus://offline/ref=0B0FA77ED8544AC13833A9FA4CC446CC7C03C0056AF75366B39D15B2D58DC7E33498186695787CBA6D561EOBm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6216</Characters>
  <Application>Microsoft Office Word</Application>
  <DocSecurity>0</DocSecurity>
  <Lines>51</Lines>
  <Paragraphs>14</Paragraphs>
  <ScaleCrop>false</ScaleCrop>
  <Company>MultiDVD Team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2019-10-17T08:06:00Z</dcterms:created>
  <dcterms:modified xsi:type="dcterms:W3CDTF">2019-10-17T08:25:00Z</dcterms:modified>
</cp:coreProperties>
</file>