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67" w:rsidRPr="00113067" w:rsidRDefault="00614714" w:rsidP="00113067">
      <w:pPr>
        <w:rPr>
          <w:sz w:val="20"/>
          <w:szCs w:val="20"/>
        </w:rPr>
      </w:pPr>
      <w:r w:rsidRPr="006147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6" type="#_x0000_t202" style="position:absolute;margin-left:-36.3pt;margin-top:6.3pt;width:195pt;height:106.7pt;z-index:-251657216;visibility:visible;mso-wrap-distance-left:9.05pt;mso-wrap-distance-right:9.05pt" wrapcoords="-83 0 -83 21448 21600 21448 21600 0 -83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" stroked="f">
            <v:textbox inset="0,0,0,0">
              <w:txbxContent>
                <w:p w:rsidR="00113067" w:rsidRDefault="00113067" w:rsidP="00113067">
                  <w:pPr>
                    <w:pStyle w:val="9"/>
                    <w:ind w:left="6660"/>
                    <w:rPr>
                      <w:rFonts w:ascii="Times Kalm" w:hAnsi="Times Kalm"/>
                      <w:spacing w:val="40"/>
                      <w:sz w:val="32"/>
                    </w:rPr>
                  </w:pPr>
                </w:p>
                <w:p w:rsidR="00113067" w:rsidRDefault="00113067" w:rsidP="00113067">
                  <w:pPr>
                    <w:jc w:val="center"/>
                    <w:rPr>
                      <w:b/>
                      <w:bCs/>
                      <w:spacing w:val="20"/>
                      <w:sz w:val="32"/>
                    </w:rPr>
                  </w:pPr>
                </w:p>
                <w:p w:rsidR="00113067" w:rsidRDefault="00113067" w:rsidP="00113067">
                  <w:pPr>
                    <w:jc w:val="center"/>
                    <w:rPr>
                      <w:b/>
                      <w:bCs/>
                      <w:spacing w:val="20"/>
                      <w:sz w:val="32"/>
                    </w:rPr>
                  </w:pPr>
                </w:p>
              </w:txbxContent>
            </v:textbox>
            <w10:wrap type="tight"/>
          </v:shape>
        </w:pict>
      </w:r>
      <w:r w:rsidRPr="00614714">
        <w:rPr>
          <w:noProof/>
        </w:rPr>
        <w:pict>
          <v:shape id="Поле 5" o:spid="_x0000_s1027" type="#_x0000_t202" style="position:absolute;margin-left:3.7pt;margin-top:0;width:223.05pt;height:105.1pt;z-index:-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" stroked="f">
            <v:textbox inset="0,0,0,0">
              <w:txbxContent>
                <w:p w:rsidR="00113067" w:rsidRDefault="00113067" w:rsidP="001D08C2">
                  <w:pPr>
                    <w:ind w:left="-2552" w:firstLine="2552"/>
                    <w:jc w:val="right"/>
                  </w:pPr>
                </w:p>
              </w:txbxContent>
            </v:textbox>
          </v:shape>
        </w:pict>
      </w:r>
    </w:p>
    <w:p w:rsidR="00113067" w:rsidRPr="00113067" w:rsidRDefault="00113067" w:rsidP="00113067">
      <w:pPr>
        <w:rPr>
          <w:sz w:val="20"/>
          <w:szCs w:val="20"/>
        </w:rPr>
      </w:pPr>
    </w:p>
    <w:p w:rsidR="001D08C2" w:rsidRDefault="001D08C2" w:rsidP="00113067">
      <w:pPr>
        <w:rPr>
          <w:sz w:val="20"/>
          <w:szCs w:val="20"/>
        </w:rPr>
      </w:pPr>
    </w:p>
    <w:p w:rsidR="001D08C2" w:rsidRPr="001D08C2" w:rsidRDefault="001D08C2" w:rsidP="001D08C2">
      <w:pPr>
        <w:rPr>
          <w:sz w:val="20"/>
          <w:szCs w:val="20"/>
        </w:rPr>
      </w:pPr>
    </w:p>
    <w:p w:rsidR="001D08C2" w:rsidRPr="001D08C2" w:rsidRDefault="001D08C2" w:rsidP="001D08C2">
      <w:pPr>
        <w:rPr>
          <w:sz w:val="20"/>
          <w:szCs w:val="20"/>
        </w:rPr>
      </w:pPr>
    </w:p>
    <w:p w:rsidR="001D08C2" w:rsidRPr="001D08C2" w:rsidRDefault="001D08C2" w:rsidP="001D08C2">
      <w:pPr>
        <w:rPr>
          <w:sz w:val="20"/>
          <w:szCs w:val="20"/>
        </w:rPr>
      </w:pPr>
    </w:p>
    <w:p w:rsidR="001D08C2" w:rsidRPr="001D08C2" w:rsidRDefault="001D08C2" w:rsidP="001D08C2">
      <w:pPr>
        <w:rPr>
          <w:sz w:val="20"/>
          <w:szCs w:val="20"/>
        </w:rPr>
      </w:pPr>
    </w:p>
    <w:p w:rsidR="001D08C2" w:rsidRDefault="001D08C2" w:rsidP="001D08C2">
      <w:pPr>
        <w:rPr>
          <w:sz w:val="20"/>
          <w:szCs w:val="20"/>
        </w:rPr>
      </w:pPr>
    </w:p>
    <w:p w:rsidR="001D08C2" w:rsidRDefault="001D08C2" w:rsidP="001D08C2">
      <w:pPr>
        <w:rPr>
          <w:sz w:val="20"/>
          <w:szCs w:val="20"/>
        </w:rPr>
      </w:pPr>
    </w:p>
    <w:p w:rsidR="00E53A98" w:rsidRDefault="00E53A98" w:rsidP="001D08C2">
      <w:pPr>
        <w:jc w:val="right"/>
        <w:rPr>
          <w:b/>
          <w:sz w:val="20"/>
          <w:szCs w:val="20"/>
        </w:rPr>
      </w:pPr>
    </w:p>
    <w:p w:rsidR="00E53A98" w:rsidRDefault="00E53A98" w:rsidP="001D08C2">
      <w:pPr>
        <w:jc w:val="right"/>
        <w:rPr>
          <w:b/>
          <w:sz w:val="20"/>
          <w:szCs w:val="20"/>
        </w:rPr>
      </w:pPr>
    </w:p>
    <w:p w:rsidR="00113067" w:rsidRPr="001D08C2" w:rsidRDefault="001D08C2" w:rsidP="001D08C2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ПОСТАНОВЛЕНИЕ</w:t>
      </w:r>
    </w:p>
    <w:tbl>
      <w:tblPr>
        <w:tblW w:w="10185" w:type="dxa"/>
        <w:jc w:val="center"/>
        <w:tblLayout w:type="fixed"/>
        <w:tblLook w:val="04A0"/>
      </w:tblPr>
      <w:tblGrid>
        <w:gridCol w:w="4606"/>
        <w:gridCol w:w="1620"/>
        <w:gridCol w:w="3959"/>
      </w:tblGrid>
      <w:tr w:rsidR="001D08C2" w:rsidTr="00456C6D">
        <w:trPr>
          <w:jc w:val="center"/>
        </w:trPr>
        <w:tc>
          <w:tcPr>
            <w:tcW w:w="4606" w:type="dxa"/>
            <w:vAlign w:val="center"/>
          </w:tcPr>
          <w:p w:rsidR="001D08C2" w:rsidRDefault="001D08C2" w:rsidP="00456C6D">
            <w:pPr>
              <w:ind w:right="176"/>
              <w:rPr>
                <w:b/>
              </w:rPr>
            </w:pPr>
            <w:r>
              <w:rPr>
                <w:rFonts w:ascii="Calibri" w:hAnsi="Calibri" w:cs="Calibri"/>
              </w:rPr>
              <w:t xml:space="preserve">              </w:t>
            </w:r>
            <w:r>
              <w:rPr>
                <w:b/>
              </w:rPr>
              <w:t xml:space="preserve">КИРОВСК СЕЛАНА </w:t>
            </w:r>
          </w:p>
          <w:p w:rsidR="001D08C2" w:rsidRDefault="001D08C2" w:rsidP="00456C6D">
            <w:pPr>
              <w:ind w:right="176"/>
              <w:rPr>
                <w:b/>
              </w:rPr>
            </w:pPr>
            <w:r>
              <w:rPr>
                <w:b/>
              </w:rPr>
              <w:t xml:space="preserve">        МУНИЦИПАЛЬН БУРДЭЦИН </w:t>
            </w:r>
          </w:p>
          <w:p w:rsidR="001D08C2" w:rsidRDefault="001D08C2" w:rsidP="00456C6D">
            <w:pPr>
              <w:ind w:right="176"/>
              <w:rPr>
                <w:b/>
              </w:rPr>
            </w:pPr>
            <w:r>
              <w:rPr>
                <w:b/>
              </w:rPr>
              <w:t xml:space="preserve">                АДМИНИСТРАЦ </w:t>
            </w:r>
          </w:p>
          <w:p w:rsidR="001D08C2" w:rsidRDefault="001D08C2" w:rsidP="00456C6D">
            <w:pPr>
              <w:rPr>
                <w:b/>
              </w:rPr>
            </w:pPr>
          </w:p>
        </w:tc>
        <w:tc>
          <w:tcPr>
            <w:tcW w:w="1620" w:type="dxa"/>
            <w:vAlign w:val="center"/>
            <w:hideMark/>
          </w:tcPr>
          <w:p w:rsidR="001D08C2" w:rsidRDefault="001D08C2" w:rsidP="00456C6D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905510" cy="1037590"/>
                  <wp:effectExtent l="19050" t="0" r="8890" b="0"/>
                  <wp:docPr id="1" name="Рисунок 1" descr="KALM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M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510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  <w:vAlign w:val="center"/>
            <w:hideMark/>
          </w:tcPr>
          <w:p w:rsidR="001D08C2" w:rsidRDefault="001D08C2" w:rsidP="00456C6D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1D08C2" w:rsidRDefault="001D08C2" w:rsidP="00456C6D">
            <w:pPr>
              <w:jc w:val="center"/>
              <w:rPr>
                <w:b/>
              </w:rPr>
            </w:pPr>
            <w:r>
              <w:rPr>
                <w:b/>
              </w:rPr>
              <w:t>КИРОВСКОГО</w:t>
            </w:r>
          </w:p>
          <w:p w:rsidR="001D08C2" w:rsidRDefault="001D08C2" w:rsidP="00456C6D">
            <w:pPr>
              <w:jc w:val="center"/>
              <w:rPr>
                <w:b/>
              </w:rPr>
            </w:pPr>
            <w:r>
              <w:rPr>
                <w:b/>
              </w:rPr>
              <w:t xml:space="preserve">СЕЛЬСКОГО МУНИЦИПАЛЬНОГО </w:t>
            </w:r>
          </w:p>
          <w:p w:rsidR="001D08C2" w:rsidRDefault="001D08C2" w:rsidP="00456C6D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ОБРАЗОВАНИЯ </w:t>
            </w:r>
          </w:p>
        </w:tc>
      </w:tr>
    </w:tbl>
    <w:p w:rsidR="00113067" w:rsidRPr="00113067" w:rsidRDefault="00113067" w:rsidP="001D08C2">
      <w:pPr>
        <w:jc w:val="center"/>
        <w:rPr>
          <w:sz w:val="20"/>
          <w:szCs w:val="20"/>
        </w:rPr>
      </w:pPr>
    </w:p>
    <w:p w:rsidR="00113067" w:rsidRPr="00113067" w:rsidRDefault="00113067" w:rsidP="00113067">
      <w:pPr>
        <w:tabs>
          <w:tab w:val="left" w:pos="2880"/>
        </w:tabs>
        <w:rPr>
          <w:sz w:val="20"/>
          <w:szCs w:val="20"/>
        </w:rPr>
      </w:pPr>
    </w:p>
    <w:p w:rsidR="00113067" w:rsidRPr="00113067" w:rsidRDefault="00113067" w:rsidP="00113067">
      <w:pPr>
        <w:tabs>
          <w:tab w:val="left" w:pos="2880"/>
        </w:tabs>
        <w:rPr>
          <w:sz w:val="28"/>
          <w:szCs w:val="20"/>
        </w:rPr>
      </w:pPr>
    </w:p>
    <w:p w:rsidR="00113067" w:rsidRPr="00113067" w:rsidRDefault="00113067" w:rsidP="00113067">
      <w:pPr>
        <w:suppressAutoHyphens/>
        <w:jc w:val="both"/>
        <w:rPr>
          <w:lang w:eastAsia="zh-CN"/>
        </w:rPr>
      </w:pPr>
    </w:p>
    <w:p w:rsidR="00113067" w:rsidRPr="00113067" w:rsidRDefault="00113067" w:rsidP="00113067">
      <w:pPr>
        <w:tabs>
          <w:tab w:val="left" w:pos="9637"/>
        </w:tabs>
        <w:suppressAutoHyphens/>
        <w:ind w:left="-426" w:hanging="283"/>
        <w:jc w:val="both"/>
        <w:rPr>
          <w:lang w:eastAsia="zh-CN"/>
        </w:rPr>
      </w:pPr>
    </w:p>
    <w:p w:rsidR="00113067" w:rsidRPr="00113067" w:rsidRDefault="00071079" w:rsidP="00113067">
      <w:pPr>
        <w:jc w:val="both"/>
        <w:rPr>
          <w:sz w:val="32"/>
          <w:szCs w:val="20"/>
        </w:rPr>
      </w:pPr>
      <w:r>
        <w:rPr>
          <w:sz w:val="28"/>
          <w:lang w:eastAsia="zh-CN"/>
        </w:rPr>
        <w:t>14</w:t>
      </w:r>
      <w:r w:rsidR="00113067">
        <w:rPr>
          <w:sz w:val="28"/>
          <w:lang w:eastAsia="zh-CN"/>
        </w:rPr>
        <w:t xml:space="preserve"> марта 202</w:t>
      </w:r>
      <w:r>
        <w:rPr>
          <w:sz w:val="28"/>
          <w:lang w:eastAsia="zh-CN"/>
        </w:rPr>
        <w:t>3</w:t>
      </w:r>
      <w:r w:rsidR="00113067" w:rsidRPr="00113067">
        <w:rPr>
          <w:sz w:val="28"/>
          <w:lang w:eastAsia="zh-CN"/>
        </w:rPr>
        <w:t xml:space="preserve"> г.                            </w:t>
      </w:r>
      <w:r w:rsidR="00113067">
        <w:rPr>
          <w:sz w:val="28"/>
          <w:lang w:eastAsia="zh-CN"/>
        </w:rPr>
        <w:t xml:space="preserve">  №</w:t>
      </w:r>
      <w:r>
        <w:rPr>
          <w:sz w:val="28"/>
          <w:lang w:eastAsia="zh-CN"/>
        </w:rPr>
        <w:t xml:space="preserve"> </w:t>
      </w:r>
      <w:r w:rsidR="00B01C95">
        <w:rPr>
          <w:sz w:val="28"/>
          <w:lang w:eastAsia="zh-CN"/>
        </w:rPr>
        <w:t xml:space="preserve">43/1                        </w:t>
      </w:r>
      <w:r w:rsidR="00113067" w:rsidRPr="00113067">
        <w:rPr>
          <w:sz w:val="32"/>
          <w:szCs w:val="20"/>
        </w:rPr>
        <w:t xml:space="preserve"> </w:t>
      </w:r>
      <w:r w:rsidR="001D08C2">
        <w:rPr>
          <w:sz w:val="32"/>
          <w:szCs w:val="20"/>
        </w:rPr>
        <w:t>п.Кировский</w:t>
      </w:r>
    </w:p>
    <w:p w:rsidR="00113067" w:rsidRPr="00113067" w:rsidRDefault="00113067" w:rsidP="00113067">
      <w:pPr>
        <w:tabs>
          <w:tab w:val="left" w:pos="7410"/>
        </w:tabs>
        <w:jc w:val="center"/>
        <w:rPr>
          <w:sz w:val="32"/>
          <w:szCs w:val="28"/>
        </w:rPr>
      </w:pPr>
    </w:p>
    <w:p w:rsidR="00113067" w:rsidRPr="00113067" w:rsidRDefault="00113067" w:rsidP="00113067">
      <w:pPr>
        <w:jc w:val="center"/>
        <w:rPr>
          <w:b/>
          <w:sz w:val="28"/>
          <w:szCs w:val="28"/>
        </w:rPr>
      </w:pPr>
    </w:p>
    <w:p w:rsidR="00113067" w:rsidRPr="00113067" w:rsidRDefault="00113067" w:rsidP="00113067">
      <w:pPr>
        <w:tabs>
          <w:tab w:val="left" w:pos="9498"/>
        </w:tabs>
        <w:ind w:right="21"/>
        <w:jc w:val="center"/>
        <w:rPr>
          <w:b/>
          <w:sz w:val="28"/>
          <w:szCs w:val="28"/>
        </w:rPr>
      </w:pPr>
      <w:r w:rsidRPr="00113067">
        <w:rPr>
          <w:b/>
          <w:sz w:val="28"/>
          <w:szCs w:val="28"/>
        </w:rPr>
        <w:t>Об обеспечении первичных мер пожарной безопасности</w:t>
      </w:r>
    </w:p>
    <w:p w:rsidR="00113067" w:rsidRPr="00113067" w:rsidRDefault="00113067" w:rsidP="00113067">
      <w:pPr>
        <w:tabs>
          <w:tab w:val="left" w:pos="9498"/>
        </w:tabs>
        <w:ind w:right="21"/>
        <w:jc w:val="center"/>
        <w:rPr>
          <w:b/>
          <w:sz w:val="28"/>
          <w:szCs w:val="28"/>
        </w:rPr>
      </w:pPr>
      <w:r w:rsidRPr="00113067">
        <w:rPr>
          <w:b/>
          <w:sz w:val="28"/>
          <w:szCs w:val="28"/>
        </w:rPr>
        <w:t xml:space="preserve">в границах </w:t>
      </w:r>
      <w:r w:rsidR="001D08C2">
        <w:rPr>
          <w:b/>
          <w:sz w:val="28"/>
          <w:szCs w:val="28"/>
        </w:rPr>
        <w:t>Киров</w:t>
      </w:r>
      <w:r w:rsidRPr="00113067">
        <w:rPr>
          <w:b/>
          <w:sz w:val="28"/>
          <w:szCs w:val="28"/>
        </w:rPr>
        <w:t xml:space="preserve">ского сельского муниципального образования </w:t>
      </w:r>
    </w:p>
    <w:p w:rsidR="00113067" w:rsidRPr="00113067" w:rsidRDefault="00113067" w:rsidP="00113067">
      <w:pPr>
        <w:rPr>
          <w:sz w:val="28"/>
          <w:szCs w:val="28"/>
        </w:rPr>
      </w:pPr>
    </w:p>
    <w:p w:rsidR="00113067" w:rsidRPr="00113067" w:rsidRDefault="00113067" w:rsidP="00113067">
      <w:pPr>
        <w:rPr>
          <w:sz w:val="28"/>
          <w:szCs w:val="28"/>
        </w:rPr>
      </w:pP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     В соответствии с Федеральным Законом РФ от 06.10. 2003 г. № 131 ФЗ «Об общих принципах организации местного самоуправления в Российской Федерации», руководствуясь Уставом </w:t>
      </w:r>
      <w:r w:rsidR="001D08C2">
        <w:rPr>
          <w:sz w:val="26"/>
          <w:szCs w:val="26"/>
        </w:rPr>
        <w:t xml:space="preserve">Кировского </w:t>
      </w:r>
      <w:r w:rsidRPr="00113067">
        <w:rPr>
          <w:sz w:val="26"/>
          <w:szCs w:val="26"/>
        </w:rPr>
        <w:t>СМО РК: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1.Утвердить Положение об обеспечении первичных мер пожарной безопасности в границах </w:t>
      </w:r>
      <w:r w:rsidR="001D08C2">
        <w:rPr>
          <w:sz w:val="26"/>
          <w:szCs w:val="26"/>
        </w:rPr>
        <w:t xml:space="preserve">Кировского </w:t>
      </w:r>
      <w:r w:rsidRPr="00113067">
        <w:rPr>
          <w:sz w:val="26"/>
          <w:szCs w:val="26"/>
        </w:rPr>
        <w:t>СМО РК, согласно приложению №1 к данному постановлению.</w:t>
      </w:r>
    </w:p>
    <w:p w:rsidR="00113067" w:rsidRPr="00113067" w:rsidRDefault="00113067" w:rsidP="00113067">
      <w:pPr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2. Настоящее постановление подлежит размещению на официальном сайте </w:t>
      </w:r>
      <w:r w:rsidR="00212A5A">
        <w:rPr>
          <w:sz w:val="26"/>
          <w:szCs w:val="26"/>
        </w:rPr>
        <w:t>Кировског</w:t>
      </w:r>
      <w:r w:rsidRPr="00113067">
        <w:rPr>
          <w:sz w:val="26"/>
          <w:szCs w:val="26"/>
        </w:rPr>
        <w:t>о СМО в сети Интернет и вступает в силу с момента подписания.</w:t>
      </w:r>
    </w:p>
    <w:p w:rsidR="00113067" w:rsidRPr="00113067" w:rsidRDefault="00113067" w:rsidP="00113067">
      <w:pPr>
        <w:contextualSpacing/>
        <w:jc w:val="both"/>
        <w:rPr>
          <w:sz w:val="26"/>
          <w:szCs w:val="26"/>
        </w:rPr>
      </w:pPr>
    </w:p>
    <w:p w:rsidR="00113067" w:rsidRPr="00113067" w:rsidRDefault="00113067" w:rsidP="00113067">
      <w:pPr>
        <w:contextualSpacing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3. Контроль за исполнением постановления оставляю за собой. </w:t>
      </w:r>
    </w:p>
    <w:p w:rsidR="00113067" w:rsidRPr="00113067" w:rsidRDefault="00113067" w:rsidP="00113067">
      <w:pPr>
        <w:rPr>
          <w:sz w:val="28"/>
        </w:rPr>
      </w:pPr>
    </w:p>
    <w:p w:rsidR="00071079" w:rsidRDefault="00212A5A" w:rsidP="00113067">
      <w:pPr>
        <w:rPr>
          <w:sz w:val="28"/>
        </w:rPr>
      </w:pPr>
      <w:r>
        <w:rPr>
          <w:sz w:val="28"/>
        </w:rPr>
        <w:t>Главы</w:t>
      </w:r>
    </w:p>
    <w:p w:rsidR="00113067" w:rsidRPr="00113067" w:rsidRDefault="00212A5A" w:rsidP="00113067">
      <w:pPr>
        <w:rPr>
          <w:sz w:val="28"/>
        </w:rPr>
      </w:pPr>
      <w:r>
        <w:rPr>
          <w:sz w:val="28"/>
        </w:rPr>
        <w:t>Кировского</w:t>
      </w:r>
      <w:r w:rsidR="00113067" w:rsidRPr="00113067">
        <w:rPr>
          <w:sz w:val="28"/>
        </w:rPr>
        <w:t xml:space="preserve"> муниципального</w:t>
      </w:r>
    </w:p>
    <w:p w:rsidR="00113067" w:rsidRPr="00113067" w:rsidRDefault="00113067" w:rsidP="00113067">
      <w:pPr>
        <w:rPr>
          <w:sz w:val="28"/>
        </w:rPr>
      </w:pPr>
      <w:r w:rsidRPr="00113067">
        <w:rPr>
          <w:sz w:val="28"/>
        </w:rPr>
        <w:t xml:space="preserve">образования </w:t>
      </w:r>
      <w:r w:rsidR="00071079">
        <w:rPr>
          <w:sz w:val="28"/>
        </w:rPr>
        <w:t xml:space="preserve">РК </w:t>
      </w:r>
      <w:r w:rsidRPr="00113067">
        <w:rPr>
          <w:sz w:val="28"/>
        </w:rPr>
        <w:t>(</w:t>
      </w:r>
      <w:proofErr w:type="spellStart"/>
      <w:r w:rsidRPr="00113067">
        <w:rPr>
          <w:sz w:val="28"/>
        </w:rPr>
        <w:t>ахлачи</w:t>
      </w:r>
      <w:proofErr w:type="spellEnd"/>
      <w:r w:rsidRPr="00113067">
        <w:rPr>
          <w:sz w:val="28"/>
        </w:rPr>
        <w:t xml:space="preserve">)  </w:t>
      </w:r>
      <w:r w:rsidR="00567918">
        <w:rPr>
          <w:sz w:val="28"/>
        </w:rPr>
        <w:t xml:space="preserve">                              </w:t>
      </w:r>
      <w:r w:rsidRPr="00113067">
        <w:rPr>
          <w:sz w:val="28"/>
        </w:rPr>
        <w:t xml:space="preserve"> </w:t>
      </w:r>
      <w:proofErr w:type="spellStart"/>
      <w:r w:rsidR="00212A5A">
        <w:rPr>
          <w:sz w:val="28"/>
        </w:rPr>
        <w:t>Ю.Н.Бамбунева</w:t>
      </w:r>
      <w:proofErr w:type="spellEnd"/>
    </w:p>
    <w:p w:rsidR="00113067" w:rsidRPr="00113067" w:rsidRDefault="00113067" w:rsidP="00113067">
      <w:pPr>
        <w:rPr>
          <w:sz w:val="28"/>
        </w:rPr>
      </w:pPr>
    </w:p>
    <w:p w:rsidR="00113067" w:rsidRPr="00113067" w:rsidRDefault="00113067" w:rsidP="00113067">
      <w:pPr>
        <w:rPr>
          <w:sz w:val="28"/>
        </w:rPr>
      </w:pPr>
    </w:p>
    <w:p w:rsidR="00113067" w:rsidRPr="00113067" w:rsidRDefault="00113067" w:rsidP="00113067">
      <w:pPr>
        <w:rPr>
          <w:sz w:val="28"/>
        </w:rPr>
      </w:pPr>
    </w:p>
    <w:p w:rsidR="00113067" w:rsidRPr="00113067" w:rsidRDefault="00113067" w:rsidP="00113067">
      <w:pPr>
        <w:rPr>
          <w:sz w:val="28"/>
        </w:rPr>
      </w:pPr>
    </w:p>
    <w:p w:rsidR="00113067" w:rsidRPr="00113067" w:rsidRDefault="00113067" w:rsidP="00113067">
      <w:pPr>
        <w:rPr>
          <w:sz w:val="28"/>
        </w:rPr>
      </w:pPr>
    </w:p>
    <w:p w:rsidR="00113067" w:rsidRPr="00113067" w:rsidRDefault="00113067" w:rsidP="00113067">
      <w:pPr>
        <w:jc w:val="right"/>
        <w:rPr>
          <w:rFonts w:eastAsia="Calibri"/>
          <w:b/>
        </w:rPr>
      </w:pPr>
    </w:p>
    <w:p w:rsidR="00113067" w:rsidRPr="00113067" w:rsidRDefault="00113067" w:rsidP="00113067">
      <w:pPr>
        <w:jc w:val="right"/>
        <w:rPr>
          <w:rFonts w:eastAsia="Calibri"/>
          <w:b/>
        </w:rPr>
      </w:pPr>
    </w:p>
    <w:p w:rsidR="00113067" w:rsidRPr="00113067" w:rsidRDefault="00113067" w:rsidP="00113067">
      <w:pPr>
        <w:jc w:val="right"/>
        <w:rPr>
          <w:rFonts w:eastAsia="Calibri"/>
          <w:b/>
        </w:rPr>
      </w:pPr>
    </w:p>
    <w:p w:rsidR="00113067" w:rsidRPr="00113067" w:rsidRDefault="00113067" w:rsidP="00113067">
      <w:pPr>
        <w:jc w:val="right"/>
        <w:rPr>
          <w:rFonts w:eastAsia="Calibri"/>
          <w:b/>
        </w:rPr>
      </w:pPr>
    </w:p>
    <w:p w:rsidR="00113067" w:rsidRPr="00113067" w:rsidRDefault="00113067" w:rsidP="00113067">
      <w:pPr>
        <w:jc w:val="right"/>
        <w:rPr>
          <w:rFonts w:eastAsia="Calibri"/>
          <w:b/>
        </w:rPr>
      </w:pPr>
    </w:p>
    <w:p w:rsidR="00113067" w:rsidRPr="00113067" w:rsidRDefault="00113067" w:rsidP="00113067">
      <w:pPr>
        <w:jc w:val="right"/>
        <w:rPr>
          <w:rFonts w:eastAsia="Calibri"/>
          <w:b/>
        </w:rPr>
      </w:pPr>
    </w:p>
    <w:p w:rsidR="00113067" w:rsidRPr="00113067" w:rsidRDefault="00113067" w:rsidP="00113067">
      <w:pPr>
        <w:jc w:val="right"/>
        <w:rPr>
          <w:rFonts w:eastAsia="Calibri"/>
          <w:b/>
        </w:rPr>
      </w:pPr>
      <w:r w:rsidRPr="00113067">
        <w:rPr>
          <w:rFonts w:eastAsia="Calibri"/>
          <w:b/>
        </w:rPr>
        <w:t>Приложение №1</w:t>
      </w:r>
    </w:p>
    <w:p w:rsidR="00113067" w:rsidRPr="00113067" w:rsidRDefault="00113067" w:rsidP="00113067">
      <w:pPr>
        <w:jc w:val="right"/>
        <w:rPr>
          <w:rFonts w:eastAsia="Calibri"/>
          <w:b/>
        </w:rPr>
      </w:pPr>
      <w:r w:rsidRPr="00113067">
        <w:rPr>
          <w:rFonts w:eastAsia="Calibri"/>
          <w:b/>
        </w:rPr>
        <w:t xml:space="preserve">к Постановлению Администрации  </w:t>
      </w:r>
    </w:p>
    <w:p w:rsidR="00113067" w:rsidRPr="00113067" w:rsidRDefault="00113067" w:rsidP="00113067">
      <w:pPr>
        <w:jc w:val="right"/>
        <w:rPr>
          <w:rFonts w:ascii="Calibri" w:eastAsia="Calibri" w:hAnsi="Calibri"/>
          <w:b/>
        </w:rPr>
      </w:pPr>
      <w:r w:rsidRPr="00113067">
        <w:rPr>
          <w:rFonts w:eastAsia="Calibri"/>
          <w:b/>
        </w:rPr>
        <w:t>К</w:t>
      </w:r>
      <w:r w:rsidR="00212A5A">
        <w:rPr>
          <w:rFonts w:eastAsia="Calibri"/>
          <w:b/>
        </w:rPr>
        <w:t>ировского</w:t>
      </w:r>
      <w:r w:rsidRPr="00113067">
        <w:rPr>
          <w:rFonts w:eastAsia="Calibri"/>
          <w:b/>
        </w:rPr>
        <w:t xml:space="preserve">  СМО РК</w:t>
      </w:r>
    </w:p>
    <w:p w:rsidR="00113067" w:rsidRPr="00113067" w:rsidRDefault="00113067" w:rsidP="00113067">
      <w:pPr>
        <w:jc w:val="right"/>
        <w:rPr>
          <w:rFonts w:ascii="Calibri" w:eastAsia="Calibri" w:hAnsi="Calibri"/>
          <w:b/>
          <w:sz w:val="26"/>
          <w:szCs w:val="26"/>
        </w:rPr>
      </w:pPr>
      <w:r w:rsidRPr="00113067">
        <w:rPr>
          <w:rFonts w:eastAsia="Calibri"/>
          <w:b/>
        </w:rPr>
        <w:t>От</w:t>
      </w:r>
      <w:r>
        <w:rPr>
          <w:rFonts w:eastAsia="Calibri"/>
          <w:b/>
        </w:rPr>
        <w:t xml:space="preserve"> 1</w:t>
      </w:r>
      <w:r w:rsidR="00071079">
        <w:rPr>
          <w:rFonts w:eastAsia="Calibri"/>
          <w:b/>
        </w:rPr>
        <w:t>4</w:t>
      </w:r>
      <w:r>
        <w:rPr>
          <w:rFonts w:eastAsia="Calibri"/>
          <w:b/>
        </w:rPr>
        <w:t>.03.202</w:t>
      </w:r>
      <w:r w:rsidR="00071079">
        <w:rPr>
          <w:rFonts w:eastAsia="Calibri"/>
          <w:b/>
        </w:rPr>
        <w:t>3</w:t>
      </w:r>
      <w:r>
        <w:rPr>
          <w:rFonts w:eastAsia="Calibri"/>
          <w:b/>
        </w:rPr>
        <w:t>г</w:t>
      </w:r>
      <w:r w:rsidRPr="00113067">
        <w:rPr>
          <w:rFonts w:eastAsia="Calibri"/>
          <w:b/>
        </w:rPr>
        <w:t xml:space="preserve">.  № </w:t>
      </w:r>
      <w:r w:rsidR="00500877">
        <w:rPr>
          <w:rFonts w:eastAsia="Calibri"/>
          <w:b/>
        </w:rPr>
        <w:t>43/1</w:t>
      </w:r>
      <w:r w:rsidRPr="00113067">
        <w:rPr>
          <w:rFonts w:ascii="Calibri" w:eastAsia="Calibri" w:hAnsi="Calibri"/>
          <w:b/>
        </w:rPr>
        <w:tab/>
      </w:r>
    </w:p>
    <w:p w:rsidR="00113067" w:rsidRPr="00113067" w:rsidRDefault="00113067" w:rsidP="00113067">
      <w:pPr>
        <w:jc w:val="both"/>
        <w:rPr>
          <w:rFonts w:eastAsia="Calibri"/>
          <w:sz w:val="26"/>
          <w:szCs w:val="26"/>
        </w:rPr>
      </w:pPr>
    </w:p>
    <w:p w:rsidR="00113067" w:rsidRPr="00113067" w:rsidRDefault="00113067" w:rsidP="00113067">
      <w:pPr>
        <w:jc w:val="center"/>
        <w:rPr>
          <w:b/>
          <w:bCs/>
          <w:sz w:val="26"/>
          <w:szCs w:val="26"/>
        </w:rPr>
      </w:pPr>
      <w:r w:rsidRPr="00113067">
        <w:rPr>
          <w:b/>
          <w:bCs/>
          <w:sz w:val="26"/>
          <w:szCs w:val="26"/>
        </w:rPr>
        <w:t xml:space="preserve">Положение об обеспечении первичных мер </w:t>
      </w:r>
    </w:p>
    <w:p w:rsidR="00113067" w:rsidRPr="00113067" w:rsidRDefault="00113067" w:rsidP="00113067">
      <w:pPr>
        <w:jc w:val="center"/>
        <w:rPr>
          <w:b/>
          <w:bCs/>
          <w:sz w:val="26"/>
          <w:szCs w:val="26"/>
        </w:rPr>
      </w:pPr>
      <w:r w:rsidRPr="00113067">
        <w:rPr>
          <w:b/>
          <w:bCs/>
          <w:sz w:val="26"/>
          <w:szCs w:val="26"/>
        </w:rPr>
        <w:t>пожарной безопасности в границах К</w:t>
      </w:r>
      <w:r w:rsidR="00212A5A">
        <w:rPr>
          <w:b/>
          <w:bCs/>
          <w:sz w:val="26"/>
          <w:szCs w:val="26"/>
        </w:rPr>
        <w:t>иров</w:t>
      </w:r>
      <w:r w:rsidRPr="00113067">
        <w:rPr>
          <w:b/>
          <w:bCs/>
          <w:sz w:val="26"/>
          <w:szCs w:val="26"/>
        </w:rPr>
        <w:t>ского СМО РК.</w:t>
      </w:r>
    </w:p>
    <w:p w:rsidR="00113067" w:rsidRPr="00113067" w:rsidRDefault="00113067" w:rsidP="00113067">
      <w:pPr>
        <w:rPr>
          <w:b/>
          <w:bCs/>
          <w:sz w:val="26"/>
          <w:szCs w:val="26"/>
        </w:rPr>
      </w:pPr>
    </w:p>
    <w:p w:rsidR="00113067" w:rsidRPr="00113067" w:rsidRDefault="00113067" w:rsidP="00113067">
      <w:pPr>
        <w:rPr>
          <w:sz w:val="26"/>
          <w:szCs w:val="26"/>
        </w:rPr>
      </w:pPr>
      <w:r w:rsidRPr="00113067">
        <w:rPr>
          <w:b/>
          <w:bCs/>
          <w:sz w:val="26"/>
          <w:szCs w:val="26"/>
        </w:rPr>
        <w:t>1. Общие положения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1.1. Настоящее положение разработано в соответствии с Федеральным законом от 6.10.2003 года № 131 «Об общих принципах организации местного самоуправления в Российской Федерации», Федеральным законом от 21.12.1994 года № 69-ФЗ «О пожарной безопасности», Уставом </w:t>
      </w:r>
      <w:r w:rsidR="00212A5A">
        <w:rPr>
          <w:sz w:val="26"/>
          <w:szCs w:val="26"/>
        </w:rPr>
        <w:t>Киров</w:t>
      </w:r>
      <w:r w:rsidRPr="00113067">
        <w:rPr>
          <w:sz w:val="26"/>
          <w:szCs w:val="26"/>
        </w:rPr>
        <w:t xml:space="preserve">ского СМО РК и устанавливает организационно-правовое, финансовое, материально–техническое обеспечение первичных мер пожарной безопасности в границах </w:t>
      </w:r>
      <w:r w:rsidR="00212A5A">
        <w:rPr>
          <w:sz w:val="26"/>
          <w:szCs w:val="26"/>
        </w:rPr>
        <w:t>Кировского</w:t>
      </w:r>
      <w:r w:rsidRPr="00113067">
        <w:rPr>
          <w:sz w:val="26"/>
          <w:szCs w:val="26"/>
        </w:rPr>
        <w:t xml:space="preserve"> СМО РК.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b/>
          <w:bCs/>
          <w:sz w:val="26"/>
          <w:szCs w:val="26"/>
        </w:rPr>
        <w:t>2.Основные направления деятельности по вопросам обеспечения первичных мер пожарной безопасности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 2.1. Основными направлениями деятельности по вопросам обеспечения первичными мерами пожарной безопасности является: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а) организационно-правовое, финансовое, материально-техническое обеспечение первичных мер пожарной безопасности, направленное на предотвращение пожаров, спасение людей и имущества от пожаров в границах поселения;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б) разработка мер пожарной безопасности, обязательных для исполнения в границах поселения, разработку и принятие соответствующих муниципальных правовых актов;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в) определение порядка ведения противопожарной пропаганды и обучения населения и должностных лиц органов местного самоуправления поселения исполнению первичных мер пожарной безопасности;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г) информирование жителей о принятых решениях по проведению первичных мер пожарной безопасности на территории поселения и их обеспечению;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113067">
        <w:rPr>
          <w:sz w:val="26"/>
          <w:szCs w:val="26"/>
        </w:rPr>
        <w:t>д</w:t>
      </w:r>
      <w:proofErr w:type="spellEnd"/>
      <w:r w:rsidRPr="00113067">
        <w:rPr>
          <w:sz w:val="26"/>
          <w:szCs w:val="26"/>
        </w:rPr>
        <w:t>) содействие государственному пожарному надзору по учету пожаров и их последствий, возникших в границах поселения;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е) установление особого противопожарного режима в случае повышения пожарной опасности. 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b/>
          <w:bCs/>
          <w:sz w:val="26"/>
          <w:szCs w:val="26"/>
        </w:rPr>
        <w:lastRenderedPageBreak/>
        <w:t>3. Обеспечение первичных мер пожарной безопасности в границах сельского поселения.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iCs/>
          <w:sz w:val="26"/>
          <w:szCs w:val="26"/>
        </w:rPr>
        <w:t>3.1.Организационно-правовое обеспечение первичных мер пожарной безопасности предусматривает: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3.1.1.Муниципальное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3.1.2. Разработку и осуществление мероприятий по обеспечению пожарной безопасности сельского поселения и объектов муниципальной собственности, включение мероприятий пожарной безопасности в планы и программы развития территории </w:t>
      </w:r>
      <w:r w:rsidR="00212A5A">
        <w:rPr>
          <w:sz w:val="26"/>
          <w:szCs w:val="26"/>
        </w:rPr>
        <w:t>Кировского</w:t>
      </w:r>
      <w:r w:rsidRPr="00113067">
        <w:rPr>
          <w:sz w:val="26"/>
          <w:szCs w:val="26"/>
        </w:rPr>
        <w:t xml:space="preserve">  СМО РК, в том числе: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а) обеспечение надлежащего состояния источников противопожарного водоснабжения;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б) организация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3.1.3.Создание добровольной пожарной дружины;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3.1.4.Установление порядка привлечения сил и средств для тушения пожаров в границах </w:t>
      </w:r>
      <w:r w:rsidR="00212A5A">
        <w:rPr>
          <w:sz w:val="26"/>
          <w:szCs w:val="26"/>
        </w:rPr>
        <w:t xml:space="preserve">Кировского </w:t>
      </w:r>
      <w:r w:rsidRPr="00113067">
        <w:rPr>
          <w:sz w:val="26"/>
          <w:szCs w:val="26"/>
        </w:rPr>
        <w:t xml:space="preserve"> СМО РК;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3.1.5.Осуществление контроля за градостроительной деятельностью, соблюдению требований пожарной безопасности при планировке и застройке на территории К</w:t>
      </w:r>
      <w:r w:rsidR="00212A5A">
        <w:rPr>
          <w:sz w:val="26"/>
          <w:szCs w:val="26"/>
        </w:rPr>
        <w:t>ир</w:t>
      </w:r>
      <w:r w:rsidRPr="00113067">
        <w:rPr>
          <w:sz w:val="26"/>
          <w:szCs w:val="26"/>
        </w:rPr>
        <w:t>о</w:t>
      </w:r>
      <w:r w:rsidR="00212A5A">
        <w:rPr>
          <w:sz w:val="26"/>
          <w:szCs w:val="26"/>
        </w:rPr>
        <w:t xml:space="preserve">вского </w:t>
      </w:r>
      <w:r w:rsidRPr="00113067">
        <w:rPr>
          <w:sz w:val="26"/>
          <w:szCs w:val="26"/>
        </w:rPr>
        <w:t xml:space="preserve"> СМО РК;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3.1.6.Организация пропаганды в области пожарной безопасности, содействие распространению пожарно-технических знаний;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3.1.7.Организация муниципального контроля соответствия жилых домов, находящихся на территории,  требованиям пожарной безопасности;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3.1.8.Привлечение граждан к выполнению социально-значимых работ по тушению пожаров в составе добровольной пожарной дружины;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3.1.9.Формирование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3.1.10.Осуществление контроля за организацией и проведением мероприятий с массовым пребыванием людей.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i/>
          <w:iCs/>
          <w:sz w:val="26"/>
          <w:szCs w:val="26"/>
        </w:rPr>
        <w:t>3.</w:t>
      </w:r>
      <w:r w:rsidRPr="00113067">
        <w:rPr>
          <w:iCs/>
          <w:sz w:val="26"/>
          <w:szCs w:val="26"/>
        </w:rPr>
        <w:t>2.Финансовое обеспечение первичных мер пожарной безопасности в границах К</w:t>
      </w:r>
      <w:r w:rsidR="00EB191A">
        <w:rPr>
          <w:iCs/>
          <w:sz w:val="26"/>
          <w:szCs w:val="26"/>
        </w:rPr>
        <w:t>иров</w:t>
      </w:r>
      <w:r w:rsidRPr="00113067">
        <w:rPr>
          <w:iCs/>
          <w:sz w:val="26"/>
          <w:szCs w:val="26"/>
        </w:rPr>
        <w:t>ского СМО РК.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3.2.1. Финансовое обеспечение первичных мер пожарной безопасности осуществляется в пределах средств, предусмотренных в бюджете </w:t>
      </w:r>
      <w:r w:rsidRPr="00113067">
        <w:rPr>
          <w:sz w:val="26"/>
          <w:szCs w:val="26"/>
        </w:rPr>
        <w:lastRenderedPageBreak/>
        <w:t>К</w:t>
      </w:r>
      <w:r w:rsidR="00EB191A">
        <w:rPr>
          <w:sz w:val="26"/>
          <w:szCs w:val="26"/>
        </w:rPr>
        <w:t>ировс</w:t>
      </w:r>
      <w:r w:rsidRPr="00113067">
        <w:rPr>
          <w:sz w:val="26"/>
          <w:szCs w:val="26"/>
        </w:rPr>
        <w:t>кого СМО РК на эти цели, добровольных пожертвований организаций и физических лиц, иных, не запрещённых законодательством Российской Федерации источников.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3.2.2.Финансовое обеспечение первичных мер пожарной безопасности предусматривает: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3.2.3. Разработку, утверждение и исполнение местного бюджета в части расходов на пожарную безопасность;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3.2.4. Осуществление социального и материального стимулирования обеспечения пожарной безопасности, в том числе участия населения в борьбе с пожарами;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3.2.5. За счёт средств бюджета </w:t>
      </w:r>
      <w:r w:rsidR="00212A5A">
        <w:rPr>
          <w:sz w:val="26"/>
          <w:szCs w:val="26"/>
        </w:rPr>
        <w:t>Кировского</w:t>
      </w:r>
      <w:r w:rsidRPr="00113067">
        <w:rPr>
          <w:sz w:val="26"/>
          <w:szCs w:val="26"/>
        </w:rPr>
        <w:t xml:space="preserve">  СМО РК осуществляются расходы связанные с: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а) реализацией вопросов местного значения и приведение к созданию и (или) увеличению муниципального имущества;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б) созданием, реорганизацией, ликвидацией и содержанием добровольной пожарной дружины;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в) проведением противопожарной пропаганды среди населения и первичным мер пожарной безопасности;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г) информирование населения о принятых администрацией </w:t>
      </w:r>
      <w:r w:rsidR="00212A5A">
        <w:rPr>
          <w:sz w:val="26"/>
          <w:szCs w:val="26"/>
        </w:rPr>
        <w:t xml:space="preserve">Кировского </w:t>
      </w:r>
      <w:r w:rsidRPr="00113067">
        <w:rPr>
          <w:sz w:val="26"/>
          <w:szCs w:val="26"/>
        </w:rPr>
        <w:t>СМО РК решениях по обеспечению пожарной безопасности и содействием распространению пожарно-технических знаний;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113067">
        <w:rPr>
          <w:sz w:val="26"/>
          <w:szCs w:val="26"/>
        </w:rPr>
        <w:t>д</w:t>
      </w:r>
      <w:proofErr w:type="spellEnd"/>
      <w:r w:rsidRPr="00113067">
        <w:rPr>
          <w:sz w:val="26"/>
          <w:szCs w:val="26"/>
        </w:rPr>
        <w:t>) формированием и размещением муниципальных заказов.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iCs/>
          <w:sz w:val="26"/>
          <w:szCs w:val="26"/>
        </w:rPr>
        <w:t>3.3.Материально-техническое обеспечение первичных мер пожарной безопасности предусматривает: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3.3.1. содержание автомобильных дорог общего пользования, мостов и иных транспортных сооружений и обеспечение беспрепятственного проезда пожарной техники к месту пожара.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3.3.2. размещение муниципального заказа на выполнение работ по обеспечению пожарной безопасности.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3.4. Осуществление первичных мер пожарной безопасности, привлечения населения для тушения пожаров и деятельности в составе добровольной пожарной дружины  может осуществляться в форме социально значимых работ.</w:t>
      </w:r>
    </w:p>
    <w:p w:rsidR="00113067" w:rsidRPr="00113067" w:rsidRDefault="00212A5A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Кировского </w:t>
      </w:r>
      <w:r w:rsidR="00113067" w:rsidRPr="00113067">
        <w:rPr>
          <w:b/>
          <w:bCs/>
          <w:sz w:val="26"/>
          <w:szCs w:val="26"/>
        </w:rPr>
        <w:t xml:space="preserve"> СМО РК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4.1. Требования к противопожарному состоянию </w:t>
      </w:r>
      <w:proofErr w:type="spellStart"/>
      <w:r w:rsidR="00212A5A">
        <w:rPr>
          <w:sz w:val="26"/>
          <w:szCs w:val="26"/>
        </w:rPr>
        <w:t>п.Годжур</w:t>
      </w:r>
      <w:proofErr w:type="spellEnd"/>
      <w:r w:rsidRPr="00113067">
        <w:rPr>
          <w:sz w:val="26"/>
          <w:szCs w:val="26"/>
        </w:rPr>
        <w:t xml:space="preserve">. 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lastRenderedPageBreak/>
        <w:t>4.1.1. Территории населённого пункта и организаций, в пределах противопожарных расстояний между зданиями, сооружениями и открытыми складами, а так 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т.п.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4.1.2. Противопожарные расстояния между зданиями и сооружениями, штабелями леса, пиломатериалов, других материалов и оборудования не разрешается использовать под складирование материалов, оборудования и тары, стоянки транспорта и строительства зданий и сооружений;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4.1.3. Дороги, проезды и подъезды к зданиям, сооружениям, открытым складам, наружным пожарным лестницам и </w:t>
      </w:r>
      <w:proofErr w:type="spellStart"/>
      <w:r w:rsidRPr="00113067">
        <w:rPr>
          <w:sz w:val="26"/>
          <w:szCs w:val="26"/>
        </w:rPr>
        <w:t>водоисточникам</w:t>
      </w:r>
      <w:proofErr w:type="spellEnd"/>
      <w:r w:rsidRPr="00113067">
        <w:rPr>
          <w:sz w:val="26"/>
          <w:szCs w:val="26"/>
        </w:rP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 w:rsidRPr="00113067">
        <w:rPr>
          <w:sz w:val="26"/>
          <w:szCs w:val="26"/>
        </w:rPr>
        <w:t>водоисточникам</w:t>
      </w:r>
      <w:proofErr w:type="spellEnd"/>
      <w:r w:rsidRPr="00113067">
        <w:rPr>
          <w:sz w:val="26"/>
          <w:szCs w:val="26"/>
        </w:rPr>
        <w:t>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4.1.4. Территории населённого  пункта и организаций должны иметь наружное освещение в тёмное время суток для быстрого нахождения пожарных гидрантов, наружных пожарных лестниц и мест размещения пожарного инвентаря, а так же подъездов к площадкам (пирсам) пожарных водоёмов, к входам здания, сооружения.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ЛВЖ и ГЖ, а также баллоны со сжатыми и сжиженными газами.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4.1.6. На территориях населённого пункта и организаций не разрешается устраивать свалки горючих отходов.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4.1.7. администрацией сельского поселения должны быть разработаны и выполнены мероприятия, исключающие возможность </w:t>
      </w:r>
      <w:proofErr w:type="spellStart"/>
      <w:r w:rsidRPr="00113067">
        <w:rPr>
          <w:sz w:val="26"/>
          <w:szCs w:val="26"/>
        </w:rPr>
        <w:t>переброса</w:t>
      </w:r>
      <w:proofErr w:type="spellEnd"/>
      <w:r w:rsidRPr="00113067">
        <w:rPr>
          <w:sz w:val="26"/>
          <w:szCs w:val="26"/>
        </w:rPr>
        <w:t xml:space="preserve"> огня при степных  пожарах на здания и сооружения (устройство защитных противопожарных полос, удаление в летний период сухой растительности и другие)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4.1.8. Рекомендуется у каждого жилого строения устанавливать ёмкость (бочку) с водой и иметь огнетушитель.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4.1.9. На территориях сельских населённых пунктов должны устанавливаться средства звуковой сигнализации для оповещения людей на случай пожара и иметься запасы воды для целей пожаротушения, а так же должен быть определён порядок вызова пожарной охраны. 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lastRenderedPageBreak/>
        <w:t>4.1.10. В летний период в условиях устойчивой, сухой и ветреной погоды или при получении штормового предупреждения по решению администрации К</w:t>
      </w:r>
      <w:r w:rsidR="00212A5A">
        <w:rPr>
          <w:sz w:val="26"/>
          <w:szCs w:val="26"/>
        </w:rPr>
        <w:t>ировского</w:t>
      </w:r>
      <w:r w:rsidRPr="00113067">
        <w:rPr>
          <w:sz w:val="26"/>
          <w:szCs w:val="26"/>
        </w:rPr>
        <w:t xml:space="preserve">  СМО РК разведение костров, проведение пожароопасных работ на определённых участках, топка печей, кухонных очагов и котельных установок, работающих на твёрдом топливе, может временно приостанавливаться. В этих случаях необходимо организовать силами местного населения и членов добровольной  пожарной  дружины  патрулирование населённого пункта с первичными средствами пожаротушения (ведро с водой, огнетушитель, лопата), а также подготовку для возможного использования имеющейся водовозной и землеройной техники, провести соответствующую разъяснительную работу о мерах пожарной безопасности и действиях в случае пожара.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4.1.11. Населённый пункт и отдельно расположенные объекты должны быть обеспечены исправной телефонной для сообщения о пожаре в пожарную охрану. Не разрешается переводить линии связи «01» в таксофонах на платное обслуживание.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4.2. В части, касающейся противопожарного водоснабжения.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4.2.1. Сети противопожарного водопровода должны находиться в исправном состоянии и обеспечивать требуемый по нормам расход воды на нужды пожаротушения. Проверка их работоспособности должна осуществляться не реже двух раз в год (весной и осенью).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Пожарные гидранты должны находиться в исправном состоянии, а в зимнее время должны быть утеплены и очищаться, от снега и льда.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проезд пожарной техники к ним в любое время года.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При отключении участков водопроводной сети и гидрантов или уменьшении давления в сети ниже требуемого необходимо извещать об этом подразделение пожарной охраны.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4.2.2. При наличии на территории объекта или вблизи его (в радиусе 200 м) естественных или искусственных </w:t>
      </w:r>
      <w:proofErr w:type="spellStart"/>
      <w:r w:rsidRPr="00113067">
        <w:rPr>
          <w:sz w:val="26"/>
          <w:szCs w:val="26"/>
        </w:rPr>
        <w:t>водоисточников</w:t>
      </w:r>
      <w:proofErr w:type="spellEnd"/>
      <w:r w:rsidRPr="00113067">
        <w:rPr>
          <w:sz w:val="26"/>
          <w:szCs w:val="26"/>
        </w:rPr>
        <w:t xml:space="preserve"> (реки, озера, пруды и т. п.) к ним должны быть устроены подъезды с площадками (пирсами) с твердым покрытием размерами не менее 12 </w:t>
      </w:r>
      <w:proofErr w:type="spellStart"/>
      <w:r w:rsidRPr="00113067">
        <w:rPr>
          <w:sz w:val="26"/>
          <w:szCs w:val="26"/>
        </w:rPr>
        <w:t>х</w:t>
      </w:r>
      <w:proofErr w:type="spellEnd"/>
      <w:r w:rsidRPr="00113067">
        <w:rPr>
          <w:sz w:val="26"/>
          <w:szCs w:val="26"/>
        </w:rPr>
        <w:t xml:space="preserve"> 12 м для установки пожарных автомобилей и забора воды в любое время года.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Поддержание в постоянной готовности искусственных водоемов, подъездов к </w:t>
      </w:r>
      <w:proofErr w:type="spellStart"/>
      <w:r w:rsidRPr="00113067">
        <w:rPr>
          <w:sz w:val="26"/>
          <w:szCs w:val="26"/>
        </w:rPr>
        <w:t>водоисточникам</w:t>
      </w:r>
      <w:proofErr w:type="spellEnd"/>
      <w:r w:rsidRPr="00113067">
        <w:rPr>
          <w:sz w:val="26"/>
          <w:szCs w:val="26"/>
        </w:rPr>
        <w:t xml:space="preserve"> и водозаборных устройств возлагается на соответствующие организации (в населенных пунктах – на администрацию поселения).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4.2.3. Водонапорные башни должны быть приспособлены для отбора воды пожарной техникой в любое время года.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lastRenderedPageBreak/>
        <w:t>4.2.4.На территории сельского населенного пункта должны иметься запасы воды для целей пожаротушения, а также должен быть определен порядок вызова пожарной охраны.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4.3 Обязанности и ответственность в области пожарной безопасности.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4.3.1.Граждане обязаны: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а) соблюдать правила пожарной безопасности;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б) иметь в помещениях и строениях, находящихся в их собственности (пользовании) первичные средства тушения пожаров и противопожарный инвентарь в соответствии с перечнем, утверждённым администрацией </w:t>
      </w:r>
      <w:r w:rsidR="00212A5A">
        <w:rPr>
          <w:sz w:val="26"/>
          <w:szCs w:val="26"/>
        </w:rPr>
        <w:t>Кировского</w:t>
      </w:r>
      <w:r w:rsidRPr="00113067">
        <w:rPr>
          <w:sz w:val="26"/>
          <w:szCs w:val="26"/>
        </w:rPr>
        <w:t xml:space="preserve">  СМО РК;</w:t>
      </w:r>
    </w:p>
    <w:p w:rsidR="00113067" w:rsidRPr="00113067" w:rsidRDefault="00113067" w:rsidP="00113067">
      <w:pPr>
        <w:spacing w:before="100" w:before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 xml:space="preserve"> в) при обнаружении пожаров немедленно сообщать об этом в подразделение Государственной противопожарной службы или в единую дежурно-диспетчерскую службу </w:t>
      </w:r>
      <w:proofErr w:type="spellStart"/>
      <w:r w:rsidR="00212A5A">
        <w:rPr>
          <w:sz w:val="26"/>
          <w:szCs w:val="26"/>
        </w:rPr>
        <w:t>Сарпинского</w:t>
      </w:r>
      <w:proofErr w:type="spellEnd"/>
      <w:r w:rsidR="00212A5A">
        <w:rPr>
          <w:sz w:val="26"/>
          <w:szCs w:val="26"/>
        </w:rPr>
        <w:t xml:space="preserve"> </w:t>
      </w:r>
      <w:r w:rsidRPr="00113067">
        <w:rPr>
          <w:sz w:val="26"/>
          <w:szCs w:val="26"/>
        </w:rPr>
        <w:t xml:space="preserve">  муниципального района, а также в Администрацию К</w:t>
      </w:r>
      <w:r w:rsidR="00212A5A">
        <w:rPr>
          <w:sz w:val="26"/>
          <w:szCs w:val="26"/>
        </w:rPr>
        <w:t>иров</w:t>
      </w:r>
      <w:r w:rsidRPr="00113067">
        <w:rPr>
          <w:sz w:val="26"/>
          <w:szCs w:val="26"/>
        </w:rPr>
        <w:t>ского СМО РК, при этом:</w:t>
      </w:r>
    </w:p>
    <w:p w:rsidR="00113067" w:rsidRPr="00113067" w:rsidRDefault="00113067" w:rsidP="00113067">
      <w:pPr>
        <w:jc w:val="both"/>
        <w:rPr>
          <w:sz w:val="26"/>
          <w:szCs w:val="26"/>
        </w:rPr>
      </w:pPr>
      <w:r w:rsidRPr="00113067">
        <w:rPr>
          <w:sz w:val="26"/>
          <w:szCs w:val="26"/>
        </w:rPr>
        <w:tab/>
        <w:t>- называть адрес: населенный пункт, название улицы, номер дома, квартиры, участка лесного массива, </w:t>
      </w:r>
    </w:p>
    <w:p w:rsidR="00113067" w:rsidRPr="00113067" w:rsidRDefault="00113067" w:rsidP="00113067">
      <w:pPr>
        <w:jc w:val="both"/>
      </w:pPr>
      <w:r w:rsidRPr="00113067">
        <w:rPr>
          <w:sz w:val="26"/>
          <w:szCs w:val="26"/>
        </w:rPr>
        <w:tab/>
        <w:t>- кратко и четко докладывать, что горит (квартира, чердак, подвал, гараж, участок лесного массива).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г) до прибытия пожарной охраны принимать посильные меры по спасению людей, имущества и тушению пожаров;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113067">
        <w:rPr>
          <w:sz w:val="26"/>
          <w:szCs w:val="26"/>
        </w:rPr>
        <w:t>д</w:t>
      </w:r>
      <w:proofErr w:type="spellEnd"/>
      <w:r w:rsidRPr="00113067">
        <w:rPr>
          <w:sz w:val="26"/>
          <w:szCs w:val="26"/>
        </w:rPr>
        <w:t>) оказывать содействие пожарной охране при тушении пожаров;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е) выполнять предписания и иные законные требования должностных лиц государственного пожарного надзора;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ж)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нарушений.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4.3.2. Ответственность за нарушение требований пожарной безопасности несут: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а) собственники имущества;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б) руководители органов местного самоуправления;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в) лица, уполномоченные владеть, пользоваться или распоряжаться имуществом, в том числе руководители организаций;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г) лица, в установленном порядке назначенные ответственными за обеспечение пожарной безопасности;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proofErr w:type="spellStart"/>
      <w:r w:rsidRPr="00113067">
        <w:rPr>
          <w:sz w:val="26"/>
          <w:szCs w:val="26"/>
        </w:rPr>
        <w:lastRenderedPageBreak/>
        <w:t>д</w:t>
      </w:r>
      <w:proofErr w:type="spellEnd"/>
      <w:r w:rsidRPr="00113067">
        <w:rPr>
          <w:sz w:val="26"/>
          <w:szCs w:val="26"/>
        </w:rPr>
        <w:t>) должностные лица в пределах их компетенции.</w:t>
      </w:r>
    </w:p>
    <w:p w:rsidR="00113067" w:rsidRPr="00113067" w:rsidRDefault="00113067" w:rsidP="00113067">
      <w:pPr>
        <w:spacing w:before="100" w:beforeAutospacing="1" w:after="100" w:afterAutospacing="1"/>
        <w:jc w:val="both"/>
        <w:rPr>
          <w:sz w:val="26"/>
          <w:szCs w:val="26"/>
        </w:rPr>
      </w:pPr>
      <w:r w:rsidRPr="00113067">
        <w:rPr>
          <w:sz w:val="26"/>
          <w:szCs w:val="26"/>
        </w:rPr>
        <w:t>4.3.3. Ответственность за нарушение требований пожарной безопасности для квартир, (комнат) в домах государственного, муниципального и ведомственного жилищного фонда возлагается на ответственных квартиросъёмщиков или арендаторов.</w:t>
      </w:r>
    </w:p>
    <w:p w:rsidR="00C85917" w:rsidRDefault="00C85917"/>
    <w:sectPr w:rsidR="00C85917" w:rsidSect="00E53A98">
      <w:pgSz w:w="11906" w:h="16838"/>
      <w:pgMar w:top="426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Kalm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A729E"/>
    <w:rsid w:val="00071079"/>
    <w:rsid w:val="000F7C42"/>
    <w:rsid w:val="00113067"/>
    <w:rsid w:val="001D08C2"/>
    <w:rsid w:val="00212A5A"/>
    <w:rsid w:val="00226DC3"/>
    <w:rsid w:val="004501CA"/>
    <w:rsid w:val="00451145"/>
    <w:rsid w:val="004E4A90"/>
    <w:rsid w:val="00500877"/>
    <w:rsid w:val="0055427D"/>
    <w:rsid w:val="00562D73"/>
    <w:rsid w:val="00567918"/>
    <w:rsid w:val="005C13AE"/>
    <w:rsid w:val="005F7F29"/>
    <w:rsid w:val="0060495F"/>
    <w:rsid w:val="006120FF"/>
    <w:rsid w:val="006128F4"/>
    <w:rsid w:val="00614714"/>
    <w:rsid w:val="0076652E"/>
    <w:rsid w:val="00840356"/>
    <w:rsid w:val="008A26F5"/>
    <w:rsid w:val="00B01C95"/>
    <w:rsid w:val="00C36DFF"/>
    <w:rsid w:val="00C85917"/>
    <w:rsid w:val="00DB5F55"/>
    <w:rsid w:val="00E53A98"/>
    <w:rsid w:val="00EA729E"/>
    <w:rsid w:val="00EB191A"/>
    <w:rsid w:val="00F1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113067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13067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0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0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2067</Words>
  <Characters>11786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kirovsk</cp:lastModifiedBy>
  <cp:revision>14</cp:revision>
  <cp:lastPrinted>2023-07-25T13:07:00Z</cp:lastPrinted>
  <dcterms:created xsi:type="dcterms:W3CDTF">2023-04-13T06:55:00Z</dcterms:created>
  <dcterms:modified xsi:type="dcterms:W3CDTF">2023-07-25T13:24:00Z</dcterms:modified>
</cp:coreProperties>
</file>