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3084" w:type="dxa"/>
        <w:tblLook w:val="04A0"/>
      </w:tblPr>
      <w:tblGrid>
        <w:gridCol w:w="2693"/>
      </w:tblGrid>
      <w:tr w:rsidR="00FD6955" w:rsidRPr="00FD6955" w:rsidTr="00FD6955">
        <w:trPr>
          <w:tblCellSpacing w:w="0" w:type="dxa"/>
        </w:trPr>
        <w:tc>
          <w:tcPr>
            <w:tcW w:w="2693" w:type="dxa"/>
            <w:tcBorders>
              <w:top w:val="nil"/>
              <w:left w:val="nil"/>
              <w:bottom w:val="nil"/>
              <w:right w:val="nil"/>
            </w:tcBorders>
            <w:vAlign w:val="center"/>
            <w:hideMark/>
          </w:tcPr>
          <w:p w:rsidR="00FD6955" w:rsidRPr="00FD6955" w:rsidRDefault="00FD6955" w:rsidP="00FD6955">
            <w:pPr>
              <w:spacing w:after="0" w:line="240" w:lineRule="auto"/>
              <w:jc w:val="center"/>
              <w:rPr>
                <w:rFonts w:ascii="Times New Roman" w:eastAsia="Times New Roman" w:hAnsi="Times New Roman" w:cs="Times New Roman"/>
                <w:sz w:val="24"/>
                <w:szCs w:val="24"/>
                <w:lang w:eastAsia="ru-RU"/>
              </w:rPr>
            </w:pPr>
          </w:p>
        </w:tc>
      </w:tr>
    </w:tbl>
    <w:p w:rsidR="00FD6955" w:rsidRPr="00FD6955" w:rsidRDefault="00FD6955" w:rsidP="008652D3">
      <w:pPr>
        <w:spacing w:after="0" w:line="240" w:lineRule="auto"/>
        <w:jc w:val="center"/>
        <w:rPr>
          <w:rFonts w:ascii="Times New Roman" w:eastAsia="Times New Roman" w:hAnsi="Times New Roman" w:cs="Times New Roman"/>
          <w:sz w:val="24"/>
          <w:szCs w:val="24"/>
          <w:lang w:eastAsia="ru-RU"/>
        </w:rPr>
      </w:pPr>
    </w:p>
    <w:p w:rsidR="00FD6955" w:rsidRPr="00FD6955" w:rsidRDefault="00FD6955" w:rsidP="008652D3">
      <w:pPr>
        <w:spacing w:after="0" w:line="240" w:lineRule="auto"/>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РЕШЕНИЕ</w:t>
      </w:r>
    </w:p>
    <w:p w:rsidR="00FD6955" w:rsidRPr="00FD6955" w:rsidRDefault="008652D3" w:rsidP="008652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Собрания депутатов Кир</w:t>
      </w:r>
      <w:r w:rsidR="00FD6955" w:rsidRPr="00FD6955">
        <w:rPr>
          <w:rFonts w:ascii="Times New Roman" w:eastAsia="Times New Roman" w:hAnsi="Times New Roman" w:cs="Times New Roman"/>
          <w:b/>
          <w:bCs/>
          <w:color w:val="000000"/>
          <w:sz w:val="20"/>
          <w:szCs w:val="20"/>
          <w:lang w:eastAsia="ru-RU"/>
        </w:rPr>
        <w:t>овского сельского</w:t>
      </w:r>
    </w:p>
    <w:p w:rsidR="00FD6955" w:rsidRPr="00FD6955" w:rsidRDefault="00FD6955" w:rsidP="008652D3">
      <w:pPr>
        <w:spacing w:after="0" w:line="240" w:lineRule="auto"/>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муниципального образования</w:t>
      </w:r>
    </w:p>
    <w:p w:rsidR="00FD6955" w:rsidRPr="00FD6955" w:rsidRDefault="00FD6955" w:rsidP="008652D3">
      <w:pPr>
        <w:spacing w:after="0" w:line="240" w:lineRule="auto"/>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Республики Калмыкия</w:t>
      </w:r>
    </w:p>
    <w:p w:rsidR="00FD6955" w:rsidRPr="00FD6955" w:rsidRDefault="00FD6955" w:rsidP="00FD6955">
      <w:pPr>
        <w:spacing w:after="0" w:line="240" w:lineRule="auto"/>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7528E9" w:rsidP="00FD69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п.Кировский </w:t>
      </w:r>
      <w:r w:rsidR="00FD6955" w:rsidRPr="00FD6955">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60</w:t>
      </w:r>
      <w:r w:rsidR="00FD6955" w:rsidRPr="00FD6955">
        <w:rPr>
          <w:rFonts w:ascii="Times New Roman" w:eastAsia="Times New Roman" w:hAnsi="Times New Roman" w:cs="Times New Roman"/>
          <w:color w:val="000000"/>
          <w:sz w:val="20"/>
          <w:szCs w:val="20"/>
          <w:lang w:eastAsia="ru-RU"/>
        </w:rPr>
        <w:t>                                     от «2</w:t>
      </w:r>
      <w:r>
        <w:rPr>
          <w:rFonts w:ascii="Times New Roman" w:eastAsia="Times New Roman" w:hAnsi="Times New Roman" w:cs="Times New Roman"/>
          <w:color w:val="000000"/>
          <w:sz w:val="20"/>
          <w:szCs w:val="20"/>
          <w:lang w:eastAsia="ru-RU"/>
        </w:rPr>
        <w:t>0</w:t>
      </w:r>
      <w:r w:rsidR="00FD6955" w:rsidRPr="00FD695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марта  2023</w:t>
      </w:r>
      <w:r w:rsidR="00FD6955" w:rsidRPr="00FD6955">
        <w:rPr>
          <w:rFonts w:ascii="Times New Roman" w:eastAsia="Times New Roman" w:hAnsi="Times New Roman" w:cs="Times New Roman"/>
          <w:color w:val="000000"/>
          <w:sz w:val="20"/>
          <w:szCs w:val="20"/>
          <w:lang w:eastAsia="ru-RU"/>
        </w:rPr>
        <w:t>г.</w:t>
      </w:r>
    </w:p>
    <w:p w:rsidR="00FD6955" w:rsidRPr="00FD6955" w:rsidRDefault="00FD6955" w:rsidP="00FD6955">
      <w:pPr>
        <w:spacing w:after="0" w:line="240" w:lineRule="auto"/>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86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86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8652D3" w:rsidP="00FD6955">
      <w:pPr>
        <w:spacing w:after="0" w:line="240" w:lineRule="auto"/>
        <w:ind w:left="48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w:t>
      </w:r>
      <w:r w:rsidR="00FD6955" w:rsidRPr="00FD6955">
        <w:rPr>
          <w:rFonts w:ascii="Times New Roman" w:eastAsia="Times New Roman" w:hAnsi="Times New Roman" w:cs="Times New Roman"/>
          <w:b/>
          <w:bCs/>
          <w:color w:val="000000"/>
          <w:sz w:val="20"/>
          <w:szCs w:val="20"/>
          <w:lang w:eastAsia="ru-RU"/>
        </w:rPr>
        <w:t xml:space="preserve">Об утверждении Правил благоустройства </w:t>
      </w:r>
      <w:r w:rsidR="00F6498E">
        <w:rPr>
          <w:rFonts w:ascii="Times New Roman" w:eastAsia="Times New Roman" w:hAnsi="Times New Roman" w:cs="Times New Roman"/>
          <w:b/>
          <w:bCs/>
          <w:color w:val="000000"/>
          <w:sz w:val="20"/>
          <w:szCs w:val="20"/>
          <w:lang w:eastAsia="ru-RU"/>
        </w:rPr>
        <w:t>Киро</w:t>
      </w:r>
      <w:r w:rsidR="00FD6955" w:rsidRPr="00FD6955">
        <w:rPr>
          <w:rFonts w:ascii="Times New Roman" w:eastAsia="Times New Roman" w:hAnsi="Times New Roman" w:cs="Times New Roman"/>
          <w:b/>
          <w:bCs/>
          <w:color w:val="000000"/>
          <w:sz w:val="20"/>
          <w:szCs w:val="20"/>
          <w:lang w:eastAsia="ru-RU"/>
        </w:rPr>
        <w:t>вского сельского  муниципального образования Республики Калмыкия</w:t>
      </w:r>
      <w:r>
        <w:rPr>
          <w:rFonts w:ascii="Times New Roman" w:eastAsia="Times New Roman" w:hAnsi="Times New Roman" w:cs="Times New Roman"/>
          <w:b/>
          <w:bCs/>
          <w:color w:val="000000"/>
          <w:sz w:val="20"/>
          <w:szCs w:val="20"/>
          <w:lang w:eastAsia="ru-RU"/>
        </w:rPr>
        <w:t>"</w:t>
      </w:r>
    </w:p>
    <w:p w:rsidR="00FD6955" w:rsidRPr="00FD6955" w:rsidRDefault="00FD6955" w:rsidP="00FD6955">
      <w:pPr>
        <w:spacing w:after="0" w:line="240" w:lineRule="auto"/>
        <w:ind w:left="486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86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86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В соответствии с </w:t>
      </w:r>
      <w:hyperlink r:id="rId5" w:tooltip="http://zakon.scli.ru/ru/legal_texts/act_municipal_education/printable.php?do4=document&amp;id4=96e20c02-1b12-465a-b64c-24aa92270007" w:history="1">
        <w:r w:rsidRPr="00FD6955">
          <w:rPr>
            <w:rFonts w:ascii="Times New Roman" w:eastAsia="Times New Roman" w:hAnsi="Times New Roman" w:cs="Times New Roman"/>
            <w:color w:val="0000FF"/>
            <w:sz w:val="20"/>
            <w:u w:val="single"/>
            <w:lang w:eastAsia="ru-RU"/>
          </w:rPr>
          <w:t>Федеральным законом</w:t>
        </w:r>
      </w:hyperlink>
      <w:r w:rsidRPr="00FD6955">
        <w:rPr>
          <w:rFonts w:ascii="Times New Roman" w:eastAsia="Times New Roman" w:hAnsi="Times New Roman" w:cs="Times New Roman"/>
          <w:color w:val="000000"/>
          <w:sz w:val="20"/>
          <w:szCs w:val="20"/>
          <w:lang w:eastAsia="ru-RU"/>
        </w:rPr>
        <w:t xml:space="preserve"> от 06.10.2003г № 131-ФЗ «Об общих принципах организации местного самоуправления в Российской Федерации, в соответствии с </w:t>
      </w:r>
      <w:hyperlink r:id="rId6" w:tooltip="http://zakon.scli.ru/ru/legal_texts/act_municipal_education/printable.php?do4=document&amp;id4=9cf2f1c3-393d-4051-a52d-9923b0e51c0c" w:history="1">
        <w:r w:rsidRPr="00FD6955">
          <w:rPr>
            <w:rFonts w:ascii="Times New Roman" w:eastAsia="Times New Roman" w:hAnsi="Times New Roman" w:cs="Times New Roman"/>
            <w:color w:val="0000FF"/>
            <w:sz w:val="20"/>
            <w:u w:val="single"/>
            <w:lang w:eastAsia="ru-RU"/>
          </w:rPr>
          <w:t>Земельным кодексом</w:t>
        </w:r>
      </w:hyperlink>
      <w:r w:rsidRPr="00FD6955">
        <w:rPr>
          <w:rFonts w:ascii="Times New Roman" w:eastAsia="Times New Roman" w:hAnsi="Times New Roman" w:cs="Times New Roman"/>
          <w:color w:val="000000"/>
          <w:sz w:val="20"/>
          <w:szCs w:val="20"/>
          <w:lang w:eastAsia="ru-RU"/>
        </w:rPr>
        <w:t xml:space="preserve"> Российской Федерации от 25.10.2001г № 136-ФЗ, Кодексом Российской Федерации об административных нарушениях от 30.12.2001г. № 195-ФЗ, </w:t>
      </w:r>
      <w:hyperlink r:id="rId7" w:tooltip="http://zakon.scli.ru/ru/legal_texts/act_municipal_education/printable.php?do4=document&amp;id4=39cd0134-68ce-4fbf-82ad-44f4203d5e50" w:history="1">
        <w:r w:rsidRPr="00FD6955">
          <w:rPr>
            <w:rFonts w:ascii="Times New Roman" w:eastAsia="Times New Roman" w:hAnsi="Times New Roman" w:cs="Times New Roman"/>
            <w:color w:val="0000FF"/>
            <w:sz w:val="20"/>
            <w:u w:val="single"/>
            <w:lang w:eastAsia="ru-RU"/>
          </w:rPr>
          <w:t>Законом</w:t>
        </w:r>
      </w:hyperlink>
      <w:r w:rsidRPr="00FD6955">
        <w:rPr>
          <w:rFonts w:ascii="Times New Roman" w:eastAsia="Times New Roman" w:hAnsi="Times New Roman" w:cs="Times New Roman"/>
          <w:color w:val="000000"/>
          <w:sz w:val="20"/>
          <w:szCs w:val="20"/>
          <w:lang w:eastAsia="ru-RU"/>
        </w:rPr>
        <w:t> Российской Федерации от 30.03.1999г. № 52-ФЗ «О санитарно-эпидемиологическом благополучии населения», </w:t>
      </w:r>
      <w:hyperlink r:id="rId8" w:tooltip="http://zakon.scli.ru/ru/legal_texts/act_municipal_education/printable.php?do4=document&amp;id4=07953771-6605-49bb-88ce-8bc68be6417b" w:history="1">
        <w:r w:rsidRPr="00FD6955">
          <w:rPr>
            <w:rFonts w:ascii="Times New Roman" w:eastAsia="Times New Roman" w:hAnsi="Times New Roman" w:cs="Times New Roman"/>
            <w:color w:val="0000FF"/>
            <w:sz w:val="20"/>
            <w:u w:val="single"/>
            <w:lang w:eastAsia="ru-RU"/>
          </w:rPr>
          <w:t>Законом</w:t>
        </w:r>
      </w:hyperlink>
      <w:r w:rsidRPr="00FD6955">
        <w:rPr>
          <w:rFonts w:ascii="Times New Roman" w:eastAsia="Times New Roman" w:hAnsi="Times New Roman" w:cs="Times New Roman"/>
          <w:color w:val="000000"/>
          <w:sz w:val="20"/>
          <w:szCs w:val="20"/>
          <w:lang w:eastAsia="ru-RU"/>
        </w:rPr>
        <w:t> РФ от 14.05.1993г № 4979-1 «О ветеринарии», </w:t>
      </w:r>
      <w:hyperlink r:id="rId9" w:tooltip="http://zakon.scli.ru/ru/legal_texts/act_municipal_education/printable.php?do4=document&amp;id4=96e20c02-1b12-465a-b64c-24aa92270007" w:history="1">
        <w:r w:rsidRPr="00FD6955">
          <w:rPr>
            <w:rFonts w:ascii="Times New Roman" w:eastAsia="Times New Roman" w:hAnsi="Times New Roman" w:cs="Times New Roman"/>
            <w:color w:val="0000FF"/>
            <w:sz w:val="20"/>
            <w:u w:val="single"/>
            <w:lang w:eastAsia="ru-RU"/>
          </w:rPr>
          <w:t>Федеральным законом</w:t>
        </w:r>
      </w:hyperlink>
      <w:r w:rsidRPr="00FD6955">
        <w:rPr>
          <w:rFonts w:ascii="Times New Roman" w:eastAsia="Times New Roman" w:hAnsi="Times New Roman" w:cs="Times New Roman"/>
          <w:color w:val="000000"/>
          <w:sz w:val="20"/>
          <w:szCs w:val="20"/>
          <w:lang w:eastAsia="ru-RU"/>
        </w:rPr>
        <w:t xml:space="preserve"> от 10 января 2002 г. № 7-ФЗ «Об охране окружающей среды», Федеральным законом от 21 декабря 1994 г. № 69-ФЗ "О пожарной безопасности", Законом Российской Федерации от 07.02.1992г. № 2300-1 «О защите прав потребителей»,  Законом Республики Калмыкия от 09.07.2019 г. № 61-VI-З «Об отдельных вопросах, регулируемых правилами благоустройства муниципальных образований Республики Калмыкия», руководствуясь Уставом </w:t>
      </w:r>
      <w:r w:rsidR="007528E9">
        <w:rPr>
          <w:rFonts w:ascii="Times New Roman" w:eastAsia="Times New Roman" w:hAnsi="Times New Roman" w:cs="Times New Roman"/>
          <w:color w:val="000000"/>
          <w:sz w:val="20"/>
          <w:szCs w:val="20"/>
          <w:lang w:eastAsia="ru-RU"/>
        </w:rPr>
        <w:t>Киро</w:t>
      </w:r>
      <w:r w:rsidRPr="00FD6955">
        <w:rPr>
          <w:rFonts w:ascii="Times New Roman" w:eastAsia="Times New Roman" w:hAnsi="Times New Roman" w:cs="Times New Roman"/>
          <w:color w:val="000000"/>
          <w:sz w:val="20"/>
          <w:szCs w:val="20"/>
          <w:lang w:eastAsia="ru-RU"/>
        </w:rPr>
        <w:t>вского сельского муниципального образования Республики К</w:t>
      </w:r>
      <w:r w:rsidR="007528E9">
        <w:rPr>
          <w:rFonts w:ascii="Times New Roman" w:eastAsia="Times New Roman" w:hAnsi="Times New Roman" w:cs="Times New Roman"/>
          <w:color w:val="000000"/>
          <w:sz w:val="20"/>
          <w:szCs w:val="20"/>
          <w:lang w:eastAsia="ru-RU"/>
        </w:rPr>
        <w:t>алмыкия  Собрание депутатов Киро</w:t>
      </w:r>
      <w:r w:rsidRPr="00FD6955">
        <w:rPr>
          <w:rFonts w:ascii="Times New Roman" w:eastAsia="Times New Roman" w:hAnsi="Times New Roman" w:cs="Times New Roman"/>
          <w:color w:val="000000"/>
          <w:sz w:val="20"/>
          <w:szCs w:val="20"/>
          <w:lang w:eastAsia="ru-RU"/>
        </w:rPr>
        <w:t xml:space="preserve">вского сельского муниципального образования Республики Калмыкия, </w:t>
      </w:r>
    </w:p>
    <w:p w:rsidR="00FD6955" w:rsidRPr="00FD6955" w:rsidRDefault="00FD6955" w:rsidP="00FD6955">
      <w:pPr>
        <w:spacing w:after="0" w:line="240" w:lineRule="auto"/>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решило:</w:t>
      </w:r>
    </w:p>
    <w:p w:rsidR="00FD6955" w:rsidRPr="00FD6955" w:rsidRDefault="00FD6955" w:rsidP="00FD6955">
      <w:pPr>
        <w:spacing w:after="0" w:line="240" w:lineRule="auto"/>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numPr>
          <w:ilvl w:val="0"/>
          <w:numId w:val="1"/>
        </w:numPr>
        <w:tabs>
          <w:tab w:val="left" w:pos="0"/>
        </w:tabs>
        <w:spacing w:after="0" w:line="240" w:lineRule="auto"/>
        <w:ind w:left="144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Утвер</w:t>
      </w:r>
      <w:r w:rsidR="008652D3">
        <w:rPr>
          <w:rFonts w:ascii="Times New Roman" w:eastAsia="Times New Roman" w:hAnsi="Times New Roman" w:cs="Times New Roman"/>
          <w:color w:val="000000"/>
          <w:sz w:val="20"/>
          <w:szCs w:val="20"/>
          <w:lang w:eastAsia="ru-RU"/>
        </w:rPr>
        <w:t>дить Правила благоустройства Кир</w:t>
      </w:r>
      <w:r w:rsidRPr="00FD6955">
        <w:rPr>
          <w:rFonts w:ascii="Times New Roman" w:eastAsia="Times New Roman" w:hAnsi="Times New Roman" w:cs="Times New Roman"/>
          <w:color w:val="000000"/>
          <w:sz w:val="20"/>
          <w:szCs w:val="20"/>
          <w:lang w:eastAsia="ru-RU"/>
        </w:rPr>
        <w:t>овского сельского муниципального образования Республики Калмыкия, согласно приложению.</w:t>
      </w:r>
    </w:p>
    <w:p w:rsidR="00FD6955" w:rsidRPr="00FD6955" w:rsidRDefault="00FD6955" w:rsidP="00FD6955">
      <w:pPr>
        <w:numPr>
          <w:ilvl w:val="0"/>
          <w:numId w:val="1"/>
        </w:numPr>
        <w:tabs>
          <w:tab w:val="left" w:pos="0"/>
        </w:tabs>
        <w:spacing w:after="0" w:line="240" w:lineRule="auto"/>
        <w:ind w:left="1440"/>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Признать утратившим силу Постановление Главы Администрации Кировского СМО РК № 96/1 от 30.11.2017 года «Об утверждении Правил благоустройства  Кировского  СМО РК»</w:t>
      </w:r>
      <w:r w:rsidR="008652D3">
        <w:rPr>
          <w:rFonts w:ascii="Times New Roman" w:eastAsia="Times New Roman" w:hAnsi="Times New Roman" w:cs="Times New Roman"/>
          <w:b/>
          <w:bCs/>
          <w:color w:val="000000"/>
          <w:sz w:val="20"/>
          <w:szCs w:val="20"/>
          <w:lang w:eastAsia="ru-RU"/>
        </w:rPr>
        <w:t>, Постановление № 116 от 12.10.2018г "О внесении изменений в Постановление  № 90 /1 от 30.11.2017г"</w:t>
      </w:r>
    </w:p>
    <w:p w:rsidR="00FD6955" w:rsidRPr="00FD6955" w:rsidRDefault="00FD6955" w:rsidP="00FD6955">
      <w:pPr>
        <w:numPr>
          <w:ilvl w:val="0"/>
          <w:numId w:val="1"/>
        </w:numPr>
        <w:tabs>
          <w:tab w:val="left" w:pos="0"/>
        </w:tabs>
        <w:spacing w:after="0" w:line="240" w:lineRule="auto"/>
        <w:ind w:left="144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Настоящее решение вступает в силу с момента его подписания и подлежит официальному опубликованию.</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72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hd w:val="clear" w:color="auto" w:fill="FFFFFF"/>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8652D3" w:rsidP="00FD69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 xml:space="preserve"> Заместитель председателя</w:t>
      </w:r>
      <w:r w:rsidR="00FD6955" w:rsidRPr="00FD6955">
        <w:rPr>
          <w:rFonts w:ascii="Times New Roman" w:eastAsia="Times New Roman" w:hAnsi="Times New Roman" w:cs="Times New Roman"/>
          <w:b/>
          <w:bCs/>
          <w:color w:val="000000"/>
          <w:sz w:val="20"/>
          <w:szCs w:val="20"/>
          <w:lang w:eastAsia="ru-RU"/>
        </w:rPr>
        <w:t xml:space="preserve"> Собрания депутатов</w:t>
      </w:r>
    </w:p>
    <w:p w:rsidR="00FD6955" w:rsidRPr="00FD6955" w:rsidRDefault="008652D3" w:rsidP="00FD69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Кир</w:t>
      </w:r>
      <w:r w:rsidR="00FD6955" w:rsidRPr="00FD6955">
        <w:rPr>
          <w:rFonts w:ascii="Times New Roman" w:eastAsia="Times New Roman" w:hAnsi="Times New Roman" w:cs="Times New Roman"/>
          <w:b/>
          <w:bCs/>
          <w:color w:val="000000"/>
          <w:sz w:val="20"/>
          <w:szCs w:val="20"/>
          <w:lang w:eastAsia="ru-RU"/>
        </w:rPr>
        <w:t xml:space="preserve">овского сельского </w:t>
      </w:r>
    </w:p>
    <w:p w:rsidR="00FD6955" w:rsidRPr="00FD6955" w:rsidRDefault="00FD6955" w:rsidP="00FD6955">
      <w:pPr>
        <w:spacing w:after="0" w:line="240" w:lineRule="auto"/>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муниципального образования</w:t>
      </w:r>
    </w:p>
    <w:p w:rsidR="00FD6955" w:rsidRPr="00FD6955" w:rsidRDefault="00FD6955" w:rsidP="00FD6955">
      <w:pPr>
        <w:spacing w:after="0" w:line="240" w:lineRule="auto"/>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Республики Калмыкия                                                         </w:t>
      </w:r>
      <w:r w:rsidR="008652D3">
        <w:rPr>
          <w:rFonts w:ascii="Times New Roman" w:eastAsia="Times New Roman" w:hAnsi="Times New Roman" w:cs="Times New Roman"/>
          <w:b/>
          <w:bCs/>
          <w:color w:val="000000"/>
          <w:sz w:val="20"/>
          <w:szCs w:val="20"/>
          <w:lang w:eastAsia="ru-RU"/>
        </w:rPr>
        <w:t xml:space="preserve">   </w:t>
      </w:r>
      <w:r w:rsidRPr="00FD6955">
        <w:rPr>
          <w:rFonts w:ascii="Times New Roman" w:eastAsia="Times New Roman" w:hAnsi="Times New Roman" w:cs="Times New Roman"/>
          <w:b/>
          <w:bCs/>
          <w:color w:val="000000"/>
          <w:sz w:val="20"/>
          <w:szCs w:val="20"/>
          <w:lang w:eastAsia="ru-RU"/>
        </w:rPr>
        <w:t xml:space="preserve">   </w:t>
      </w:r>
      <w:r w:rsidR="007528E9">
        <w:rPr>
          <w:rFonts w:ascii="Times New Roman" w:eastAsia="Times New Roman" w:hAnsi="Times New Roman" w:cs="Times New Roman"/>
          <w:b/>
          <w:bCs/>
          <w:color w:val="000000"/>
          <w:sz w:val="20"/>
          <w:szCs w:val="20"/>
          <w:lang w:eastAsia="ru-RU"/>
        </w:rPr>
        <w:t>А.Г.Капустин</w:t>
      </w:r>
      <w:r w:rsidRPr="00FD6955">
        <w:rPr>
          <w:rFonts w:ascii="Times New Roman" w:eastAsia="Times New Roman" w:hAnsi="Times New Roman" w:cs="Times New Roman"/>
          <w:b/>
          <w:bCs/>
          <w:color w:val="000000"/>
          <w:sz w:val="20"/>
          <w:szCs w:val="20"/>
          <w:lang w:eastAsia="ru-RU"/>
        </w:rPr>
        <w:t xml:space="preserve"> </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2D2D2D"/>
          <w:sz w:val="20"/>
          <w:szCs w:val="20"/>
          <w:lang w:eastAsia="ru-RU"/>
        </w:rPr>
        <w:br/>
        <w:t> </w:t>
      </w:r>
      <w:r w:rsidRPr="00FD6955">
        <w:rPr>
          <w:rFonts w:ascii="Times New Roman" w:eastAsia="Times New Roman" w:hAnsi="Times New Roman" w:cs="Times New Roman"/>
          <w:color w:val="000000"/>
          <w:sz w:val="20"/>
          <w:szCs w:val="20"/>
          <w:lang w:eastAsia="ru-RU"/>
        </w:rPr>
        <w:t> </w:t>
      </w:r>
      <w:r w:rsidR="008652D3">
        <w:rPr>
          <w:rFonts w:ascii="Times New Roman" w:eastAsia="Times New Roman" w:hAnsi="Times New Roman" w:cs="Times New Roman"/>
          <w:b/>
          <w:bCs/>
          <w:color w:val="000000"/>
          <w:sz w:val="20"/>
          <w:szCs w:val="20"/>
          <w:lang w:eastAsia="ru-RU"/>
        </w:rPr>
        <w:t>Глава Кир</w:t>
      </w:r>
      <w:r w:rsidRPr="00FD6955">
        <w:rPr>
          <w:rFonts w:ascii="Times New Roman" w:eastAsia="Times New Roman" w:hAnsi="Times New Roman" w:cs="Times New Roman"/>
          <w:b/>
          <w:bCs/>
          <w:color w:val="000000"/>
          <w:sz w:val="20"/>
          <w:szCs w:val="20"/>
          <w:lang w:eastAsia="ru-RU"/>
        </w:rPr>
        <w:t>овского сельского</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муниципального образования</w:t>
      </w:r>
    </w:p>
    <w:p w:rsidR="00FD6955" w:rsidRPr="00FD6955" w:rsidRDefault="00FD6955" w:rsidP="00F6498E">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Республики Калмыкия (</w:t>
      </w:r>
      <w:proofErr w:type="spellStart"/>
      <w:r w:rsidRPr="00FD6955">
        <w:rPr>
          <w:rFonts w:ascii="Times New Roman" w:eastAsia="Times New Roman" w:hAnsi="Times New Roman" w:cs="Times New Roman"/>
          <w:b/>
          <w:bCs/>
          <w:color w:val="000000"/>
          <w:sz w:val="20"/>
          <w:szCs w:val="20"/>
          <w:lang w:eastAsia="ru-RU"/>
        </w:rPr>
        <w:t>ахлачи</w:t>
      </w:r>
      <w:proofErr w:type="spellEnd"/>
      <w:r w:rsidRPr="00FD6955">
        <w:rPr>
          <w:rFonts w:ascii="Times New Roman" w:eastAsia="Times New Roman" w:hAnsi="Times New Roman" w:cs="Times New Roman"/>
          <w:b/>
          <w:bCs/>
          <w:color w:val="000000"/>
          <w:sz w:val="20"/>
          <w:szCs w:val="20"/>
          <w:lang w:eastAsia="ru-RU"/>
        </w:rPr>
        <w:t>)                                            Ю.</w:t>
      </w:r>
      <w:r w:rsidR="00F6498E">
        <w:rPr>
          <w:rFonts w:ascii="Times New Roman" w:eastAsia="Times New Roman" w:hAnsi="Times New Roman" w:cs="Times New Roman"/>
          <w:b/>
          <w:bCs/>
          <w:color w:val="000000"/>
          <w:sz w:val="20"/>
          <w:szCs w:val="20"/>
          <w:lang w:eastAsia="ru-RU"/>
        </w:rPr>
        <w:t>Н</w:t>
      </w:r>
      <w:r w:rsidRPr="00FD6955">
        <w:rPr>
          <w:rFonts w:ascii="Times New Roman" w:eastAsia="Times New Roman" w:hAnsi="Times New Roman" w:cs="Times New Roman"/>
          <w:b/>
          <w:bCs/>
          <w:color w:val="000000"/>
          <w:sz w:val="20"/>
          <w:szCs w:val="20"/>
          <w:lang w:eastAsia="ru-RU"/>
        </w:rPr>
        <w:t xml:space="preserve">. </w:t>
      </w:r>
      <w:proofErr w:type="spellStart"/>
      <w:r w:rsidR="00F6498E">
        <w:rPr>
          <w:rFonts w:ascii="Times New Roman" w:eastAsia="Times New Roman" w:hAnsi="Times New Roman" w:cs="Times New Roman"/>
          <w:b/>
          <w:bCs/>
          <w:color w:val="000000"/>
          <w:sz w:val="20"/>
          <w:szCs w:val="20"/>
          <w:lang w:eastAsia="ru-RU"/>
        </w:rPr>
        <w:t>Бамбунева</w:t>
      </w:r>
      <w:proofErr w:type="spellEnd"/>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lastRenderedPageBreak/>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Приложение </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 решению Собрания депутатов </w:t>
      </w:r>
      <w:r w:rsidR="00F6498E">
        <w:rPr>
          <w:rFonts w:ascii="Times New Roman" w:eastAsia="Times New Roman" w:hAnsi="Times New Roman" w:cs="Times New Roman"/>
          <w:color w:val="000000"/>
          <w:sz w:val="20"/>
          <w:szCs w:val="20"/>
          <w:lang w:eastAsia="ru-RU"/>
        </w:rPr>
        <w:t>Киро</w:t>
      </w:r>
      <w:r w:rsidRPr="00FD6955">
        <w:rPr>
          <w:rFonts w:ascii="Times New Roman" w:eastAsia="Times New Roman" w:hAnsi="Times New Roman" w:cs="Times New Roman"/>
          <w:color w:val="000000"/>
          <w:sz w:val="20"/>
          <w:szCs w:val="20"/>
          <w:lang w:eastAsia="ru-RU"/>
        </w:rPr>
        <w:t>вского СМО РК</w:t>
      </w:r>
    </w:p>
    <w:p w:rsidR="00FD6955" w:rsidRPr="00FD6955" w:rsidRDefault="00FD6955" w:rsidP="00FD6955">
      <w:pPr>
        <w:spacing w:after="0" w:line="240" w:lineRule="auto"/>
        <w:ind w:left="4536"/>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w:t>
      </w:r>
      <w:r w:rsidR="00F6498E">
        <w:rPr>
          <w:rFonts w:ascii="Times New Roman" w:eastAsia="Times New Roman" w:hAnsi="Times New Roman" w:cs="Times New Roman"/>
          <w:color w:val="000000"/>
          <w:sz w:val="20"/>
          <w:szCs w:val="20"/>
          <w:lang w:eastAsia="ru-RU"/>
        </w:rPr>
        <w:t xml:space="preserve"> 60</w:t>
      </w:r>
      <w:r w:rsidRPr="00FD6955">
        <w:rPr>
          <w:rFonts w:ascii="Times New Roman" w:eastAsia="Times New Roman" w:hAnsi="Times New Roman" w:cs="Times New Roman"/>
          <w:color w:val="000000"/>
          <w:sz w:val="20"/>
          <w:szCs w:val="20"/>
          <w:lang w:eastAsia="ru-RU"/>
        </w:rPr>
        <w:t xml:space="preserve"> от «</w:t>
      </w:r>
      <w:r w:rsidR="00F6498E">
        <w:rPr>
          <w:rFonts w:ascii="Times New Roman" w:eastAsia="Times New Roman" w:hAnsi="Times New Roman" w:cs="Times New Roman"/>
          <w:color w:val="000000"/>
          <w:sz w:val="20"/>
          <w:szCs w:val="20"/>
          <w:lang w:eastAsia="ru-RU"/>
        </w:rPr>
        <w:t>20</w:t>
      </w:r>
      <w:r w:rsidRPr="00FD6955">
        <w:rPr>
          <w:rFonts w:ascii="Times New Roman" w:eastAsia="Times New Roman" w:hAnsi="Times New Roman" w:cs="Times New Roman"/>
          <w:color w:val="000000"/>
          <w:sz w:val="20"/>
          <w:szCs w:val="20"/>
          <w:lang w:eastAsia="ru-RU"/>
        </w:rPr>
        <w:t xml:space="preserve">» </w:t>
      </w:r>
      <w:r w:rsidR="00F6498E">
        <w:rPr>
          <w:rFonts w:ascii="Times New Roman" w:eastAsia="Times New Roman" w:hAnsi="Times New Roman" w:cs="Times New Roman"/>
          <w:color w:val="000000"/>
          <w:sz w:val="20"/>
          <w:szCs w:val="20"/>
          <w:lang w:eastAsia="ru-RU"/>
        </w:rPr>
        <w:t>марта</w:t>
      </w:r>
      <w:r w:rsidRPr="00FD6955">
        <w:rPr>
          <w:rFonts w:ascii="Times New Roman" w:eastAsia="Times New Roman" w:hAnsi="Times New Roman" w:cs="Times New Roman"/>
          <w:color w:val="000000"/>
          <w:sz w:val="20"/>
          <w:szCs w:val="20"/>
          <w:lang w:eastAsia="ru-RU"/>
        </w:rPr>
        <w:t xml:space="preserve"> 202</w:t>
      </w:r>
      <w:r w:rsidR="00F6498E">
        <w:rPr>
          <w:rFonts w:ascii="Times New Roman" w:eastAsia="Times New Roman" w:hAnsi="Times New Roman" w:cs="Times New Roman"/>
          <w:color w:val="000000"/>
          <w:sz w:val="20"/>
          <w:szCs w:val="20"/>
          <w:lang w:eastAsia="ru-RU"/>
        </w:rPr>
        <w:t>3</w:t>
      </w:r>
      <w:r w:rsidRPr="00FD6955">
        <w:rPr>
          <w:rFonts w:ascii="Times New Roman" w:eastAsia="Times New Roman" w:hAnsi="Times New Roman" w:cs="Times New Roman"/>
          <w:color w:val="000000"/>
          <w:sz w:val="20"/>
          <w:szCs w:val="20"/>
          <w:lang w:eastAsia="ru-RU"/>
        </w:rPr>
        <w:t xml:space="preserve">г. </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8652D3" w:rsidP="00FD69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u w:val="single"/>
          <w:lang w:eastAsia="ru-RU"/>
        </w:rPr>
        <w:t>КИРОВСКОЕ  СЕЛЬСКОЕ  МУНИЦИПАЛЬНОЕ  ОБРАЗОВАНИЕ</w:t>
      </w:r>
      <w:r w:rsidR="00FD6955" w:rsidRPr="00FD6955">
        <w:rPr>
          <w:rFonts w:ascii="Times New Roman" w:eastAsia="Times New Roman" w:hAnsi="Times New Roman" w:cs="Times New Roman"/>
          <w:b/>
          <w:bCs/>
          <w:color w:val="000000"/>
          <w:sz w:val="20"/>
          <w:szCs w:val="20"/>
          <w:u w:val="single"/>
          <w:lang w:eastAsia="ru-RU"/>
        </w:rPr>
        <w:t xml:space="preserve"> РЕСПУБЛИКИ КАЛМЫКИЯ</w:t>
      </w:r>
    </w:p>
    <w:p w:rsidR="00FD6955" w:rsidRPr="00FD6955" w:rsidRDefault="00FD6955" w:rsidP="00FD6955">
      <w:pPr>
        <w:numPr>
          <w:ilvl w:val="0"/>
          <w:numId w:val="2"/>
        </w:numPr>
        <w:tabs>
          <w:tab w:val="left" w:pos="0"/>
        </w:tabs>
        <w:spacing w:line="240" w:lineRule="auto"/>
        <w:ind w:left="1440"/>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Общие положения.</w:t>
      </w:r>
    </w:p>
    <w:p w:rsidR="00FD6955" w:rsidRPr="00FD6955" w:rsidRDefault="00FD6955" w:rsidP="00FD6955">
      <w:pPr>
        <w:spacing w:after="0" w:line="315" w:lineRule="atLeast"/>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1.1. Настоящие Правила разработаны в соответствии с </w:t>
      </w:r>
      <w:hyperlink r:id="rId10" w:tooltip="http://zakon.scli.ru/ru/legal_texts/act_municipal_education/printable.php?do4=document&amp;id4=96e20c02-1b12-465a-b64c-24aa92270007" w:history="1">
        <w:r w:rsidRPr="00FD6955">
          <w:rPr>
            <w:rFonts w:ascii="Times New Roman" w:eastAsia="Times New Roman" w:hAnsi="Times New Roman" w:cs="Times New Roman"/>
            <w:color w:val="0000FF"/>
            <w:sz w:val="20"/>
            <w:u w:val="single"/>
            <w:lang w:eastAsia="ru-RU"/>
          </w:rPr>
          <w:t>Федеральным законом</w:t>
        </w:r>
      </w:hyperlink>
      <w:r w:rsidRPr="00FD6955">
        <w:rPr>
          <w:rFonts w:ascii="Times New Roman" w:eastAsia="Times New Roman" w:hAnsi="Times New Roman" w:cs="Times New Roman"/>
          <w:color w:val="000000"/>
          <w:sz w:val="20"/>
          <w:szCs w:val="20"/>
          <w:lang w:eastAsia="ru-RU"/>
        </w:rPr>
        <w:t xml:space="preserve"> от 06.10.2003г № 131-ФЗ «Об общих принципах организации местного самоуправления в Российской Федерации, в соответствии с </w:t>
      </w:r>
      <w:hyperlink r:id="rId11" w:tooltip="http://zakon.scli.ru/ru/legal_texts/act_municipal_education/printable.php?do4=document&amp;id4=9cf2f1c3-393d-4051-a52d-9923b0e51c0c" w:history="1">
        <w:r w:rsidRPr="00FD6955">
          <w:rPr>
            <w:rFonts w:ascii="Times New Roman" w:eastAsia="Times New Roman" w:hAnsi="Times New Roman" w:cs="Times New Roman"/>
            <w:color w:val="0000FF"/>
            <w:sz w:val="20"/>
            <w:u w:val="single"/>
            <w:lang w:eastAsia="ru-RU"/>
          </w:rPr>
          <w:t>Земельным кодексом</w:t>
        </w:r>
      </w:hyperlink>
      <w:r w:rsidRPr="00FD6955">
        <w:rPr>
          <w:rFonts w:ascii="Times New Roman" w:eastAsia="Times New Roman" w:hAnsi="Times New Roman" w:cs="Times New Roman"/>
          <w:color w:val="000000"/>
          <w:sz w:val="20"/>
          <w:szCs w:val="20"/>
          <w:lang w:eastAsia="ru-RU"/>
        </w:rPr>
        <w:t xml:space="preserve"> Российской Федерации от 25.10.2001г № 136-ФЗ, Кодексом Российской Федерации об административных нарушениях от 30.12.2001г. № 195-ФЗ, </w:t>
      </w:r>
      <w:hyperlink r:id="rId12" w:tooltip="http://zakon.scli.ru/ru/legal_texts/act_municipal_education/printable.php?do4=document&amp;id4=39cd0134-68ce-4fbf-82ad-44f4203d5e50" w:history="1">
        <w:r w:rsidRPr="00FD6955">
          <w:rPr>
            <w:rFonts w:ascii="Times New Roman" w:eastAsia="Times New Roman" w:hAnsi="Times New Roman" w:cs="Times New Roman"/>
            <w:color w:val="0000FF"/>
            <w:sz w:val="20"/>
            <w:u w:val="single"/>
            <w:lang w:eastAsia="ru-RU"/>
          </w:rPr>
          <w:t>Законом</w:t>
        </w:r>
      </w:hyperlink>
      <w:r w:rsidRPr="00FD6955">
        <w:rPr>
          <w:rFonts w:ascii="Times New Roman" w:eastAsia="Times New Roman" w:hAnsi="Times New Roman" w:cs="Times New Roman"/>
          <w:color w:val="000000"/>
          <w:sz w:val="20"/>
          <w:szCs w:val="20"/>
          <w:lang w:eastAsia="ru-RU"/>
        </w:rPr>
        <w:t> Российской Федерации от 30.03.1999г. № 52-ФЗ «О санитарно-эпидемиологическом благополучии населения», </w:t>
      </w:r>
      <w:hyperlink r:id="rId13" w:tooltip="http://zakon.scli.ru/ru/legal_texts/act_municipal_education/printable.php?do4=document&amp;id4=07953771-6605-49bb-88ce-8bc68be6417b" w:history="1">
        <w:r w:rsidRPr="00FD6955">
          <w:rPr>
            <w:rFonts w:ascii="Times New Roman" w:eastAsia="Times New Roman" w:hAnsi="Times New Roman" w:cs="Times New Roman"/>
            <w:color w:val="0000FF"/>
            <w:sz w:val="20"/>
            <w:u w:val="single"/>
            <w:lang w:eastAsia="ru-RU"/>
          </w:rPr>
          <w:t>Законом</w:t>
        </w:r>
      </w:hyperlink>
      <w:r w:rsidRPr="00FD6955">
        <w:rPr>
          <w:rFonts w:ascii="Times New Roman" w:eastAsia="Times New Roman" w:hAnsi="Times New Roman" w:cs="Times New Roman"/>
          <w:color w:val="000000"/>
          <w:sz w:val="20"/>
          <w:szCs w:val="20"/>
          <w:lang w:eastAsia="ru-RU"/>
        </w:rPr>
        <w:t> РФ от 14.05.1993г № 4979-1 «О ветеринарии», </w:t>
      </w:r>
      <w:hyperlink r:id="rId14" w:tooltip="http://zakon.scli.ru/ru/legal_texts/act_municipal_education/printable.php?do4=document&amp;id4=96e20c02-1b12-465a-b64c-24aa92270007" w:history="1">
        <w:r w:rsidRPr="00FD6955">
          <w:rPr>
            <w:rFonts w:ascii="Times New Roman" w:eastAsia="Times New Roman" w:hAnsi="Times New Roman" w:cs="Times New Roman"/>
            <w:color w:val="0000FF"/>
            <w:sz w:val="20"/>
            <w:u w:val="single"/>
            <w:lang w:eastAsia="ru-RU"/>
          </w:rPr>
          <w:t>Федеральным законом</w:t>
        </w:r>
      </w:hyperlink>
      <w:r w:rsidRPr="00FD6955">
        <w:rPr>
          <w:rFonts w:ascii="Times New Roman" w:eastAsia="Times New Roman" w:hAnsi="Times New Roman" w:cs="Times New Roman"/>
          <w:color w:val="000000"/>
          <w:sz w:val="20"/>
          <w:szCs w:val="20"/>
          <w:lang w:eastAsia="ru-RU"/>
        </w:rPr>
        <w:t xml:space="preserve"> от 10 января 2002 г. № 7-ФЗ «Об охране окружающей среды», Федеральным законом от 21 декабря 1994 г. № 69-ФЗ "О пожарной безопасности", Законом Российской Федерации от 07.02.1992г. № 2300-1 «О защите прав потребителей»,  Законом Республики Калмыкия от 09.07.2019 г. № 61-VI-З «Об отдельных вопросах, регулируемых правилами благоустройства муниципальных образований Республики Калмыкия», Уставом </w:t>
      </w:r>
      <w:r w:rsidR="00F6498E">
        <w:rPr>
          <w:rFonts w:ascii="Times New Roman" w:eastAsia="Times New Roman" w:hAnsi="Times New Roman" w:cs="Times New Roman"/>
          <w:color w:val="000000"/>
          <w:sz w:val="20"/>
          <w:szCs w:val="20"/>
          <w:lang w:eastAsia="ru-RU"/>
        </w:rPr>
        <w:t>Киро</w:t>
      </w:r>
      <w:r w:rsidRPr="00FD6955">
        <w:rPr>
          <w:rFonts w:ascii="Times New Roman" w:eastAsia="Times New Roman" w:hAnsi="Times New Roman" w:cs="Times New Roman"/>
          <w:color w:val="000000"/>
          <w:sz w:val="20"/>
          <w:szCs w:val="20"/>
          <w:lang w:eastAsia="ru-RU"/>
        </w:rPr>
        <w:t>вского сельского муниципального образования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(далее - МО).</w:t>
      </w:r>
    </w:p>
    <w:p w:rsidR="00FD6955" w:rsidRPr="00FD6955" w:rsidRDefault="00FD6955" w:rsidP="00FD6955">
      <w:pPr>
        <w:spacing w:after="0" w:line="240" w:lineRule="auto"/>
        <w:ind w:firstLine="567"/>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и повышения комфортности жизнедеятельности населения МО.</w:t>
      </w:r>
    </w:p>
    <w:p w:rsidR="00FD6955" w:rsidRPr="00FD6955" w:rsidRDefault="00FD6955" w:rsidP="00FD6955">
      <w:pPr>
        <w:spacing w:after="0" w:line="240" w:lineRule="auto"/>
        <w:ind w:firstLine="54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1.3. 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FD6955" w:rsidRPr="00FD6955" w:rsidRDefault="00FD6955" w:rsidP="00FD6955">
      <w:pPr>
        <w:spacing w:after="0" w:line="240" w:lineRule="auto"/>
        <w:ind w:firstLine="567"/>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1.4. Закрепленной для содержания и уборки территорией является:</w:t>
      </w:r>
      <w:r w:rsidRPr="00FD6955">
        <w:rPr>
          <w:rFonts w:ascii="Times New Roman" w:eastAsia="Times New Roman" w:hAnsi="Times New Roman" w:cs="Times New Roman"/>
          <w:color w:val="000000"/>
          <w:sz w:val="20"/>
          <w:szCs w:val="20"/>
          <w:lang w:eastAsia="ru-RU"/>
        </w:rPr>
        <w:br/>
        <w:t> а) территория в границах, определенных кадастровыми планами земельных участков;</w:t>
      </w:r>
      <w:r w:rsidRPr="00FD6955">
        <w:rPr>
          <w:rFonts w:ascii="Times New Roman" w:eastAsia="Times New Roman" w:hAnsi="Times New Roman" w:cs="Times New Roman"/>
          <w:color w:val="000000"/>
          <w:sz w:val="20"/>
          <w:szCs w:val="20"/>
          <w:lang w:eastAsia="ru-RU"/>
        </w:rPr>
        <w:br/>
        <w:t> б) 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FD6955" w:rsidRPr="00FD6955" w:rsidRDefault="00FD6955" w:rsidP="00FD6955">
      <w:pPr>
        <w:spacing w:before="240" w:after="0" w:line="240" w:lineRule="auto"/>
        <w:ind w:left="720"/>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2. Основные понятия.</w:t>
      </w:r>
    </w:p>
    <w:p w:rsidR="00FD6955" w:rsidRPr="00FD6955" w:rsidRDefault="00FD6955" w:rsidP="00FD6955">
      <w:pPr>
        <w:spacing w:before="240"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Благоустройство</w:t>
      </w:r>
      <w:r w:rsidRPr="00FD6955">
        <w:rPr>
          <w:rFonts w:ascii="Times New Roman" w:eastAsia="Times New Roman" w:hAnsi="Times New Roman" w:cs="Times New Roman"/>
          <w:color w:val="000000"/>
          <w:sz w:val="20"/>
          <w:szCs w:val="20"/>
          <w:lang w:eastAsia="ru-RU"/>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FD6955" w:rsidRPr="00FD6955" w:rsidRDefault="00FD6955" w:rsidP="00FD6955">
      <w:pPr>
        <w:tabs>
          <w:tab w:val="left" w:pos="708"/>
          <w:tab w:val="left" w:pos="1078"/>
        </w:tabs>
        <w:spacing w:after="0" w:line="240" w:lineRule="auto"/>
        <w:ind w:firstLine="851"/>
        <w:jc w:val="both"/>
        <w:rPr>
          <w:rFonts w:ascii="Times New Roman" w:eastAsia="Times New Roman" w:hAnsi="Times New Roman" w:cs="Times New Roman"/>
          <w:sz w:val="24"/>
          <w:szCs w:val="24"/>
          <w:lang w:eastAsia="ru-RU"/>
        </w:rPr>
      </w:pPr>
      <w:bookmarkStart w:id="0" w:name="sub_13"/>
      <w:r w:rsidRPr="00FD6955">
        <w:rPr>
          <w:rFonts w:ascii="Times New Roman" w:eastAsia="Times New Roman" w:hAnsi="Times New Roman" w:cs="Times New Roman"/>
          <w:b/>
          <w:bCs/>
          <w:color w:val="000000"/>
          <w:sz w:val="20"/>
          <w:szCs w:val="20"/>
          <w:lang w:eastAsia="ru-RU"/>
        </w:rPr>
        <w:t>Владелец объекта благоустройства</w:t>
      </w:r>
      <w:r w:rsidRPr="00FD6955">
        <w:rPr>
          <w:rFonts w:ascii="Times New Roman" w:eastAsia="Times New Roman" w:hAnsi="Times New Roman" w:cs="Times New Roman"/>
          <w:color w:val="000000"/>
          <w:sz w:val="20"/>
          <w:szCs w:val="20"/>
          <w:lang w:eastAsia="ru-RU"/>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 w:name="sub_121"/>
      <w:r w:rsidRPr="00FD6955">
        <w:rPr>
          <w:rFonts w:ascii="Times New Roman" w:eastAsia="Times New Roman" w:hAnsi="Times New Roman" w:cs="Times New Roman"/>
          <w:b/>
          <w:bCs/>
          <w:color w:val="000000"/>
          <w:sz w:val="20"/>
          <w:szCs w:val="20"/>
          <w:lang w:eastAsia="ru-RU"/>
        </w:rPr>
        <w:t>Объект благоустройства</w:t>
      </w:r>
      <w:r w:rsidRPr="00FD6955">
        <w:rPr>
          <w:rFonts w:ascii="Times New Roman" w:eastAsia="Times New Roman" w:hAnsi="Times New Roman" w:cs="Times New Roman"/>
          <w:color w:val="000000"/>
          <w:sz w:val="20"/>
          <w:szCs w:val="20"/>
          <w:lang w:eastAsia="ru-RU"/>
        </w:rPr>
        <w:t xml:space="preserve"> - элементы среды жизнедеятельности населения на территории МО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1"/>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Содержание объекта благоустройства</w:t>
      </w:r>
      <w:r w:rsidRPr="00FD6955">
        <w:rPr>
          <w:rFonts w:ascii="Times New Roman" w:eastAsia="Times New Roman" w:hAnsi="Times New Roman" w:cs="Times New Roman"/>
          <w:color w:val="000000"/>
          <w:sz w:val="20"/>
          <w:szCs w:val="20"/>
          <w:lang w:eastAsia="ru-RU"/>
        </w:rPr>
        <w:t xml:space="preserve"> - обеспечение чистоты, надлежащего состояния и безопасности объекта благоустройства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 w:name="sub_17"/>
      <w:bookmarkEnd w:id="0"/>
      <w:r w:rsidRPr="00FD6955">
        <w:rPr>
          <w:rFonts w:ascii="Times New Roman" w:eastAsia="Times New Roman" w:hAnsi="Times New Roman" w:cs="Times New Roman"/>
          <w:b/>
          <w:bCs/>
          <w:color w:val="000000"/>
          <w:sz w:val="20"/>
          <w:szCs w:val="20"/>
          <w:lang w:eastAsia="ru-RU"/>
        </w:rPr>
        <w:t>Земляные работы</w:t>
      </w:r>
      <w:r w:rsidRPr="00FD6955">
        <w:rPr>
          <w:rFonts w:ascii="Times New Roman" w:eastAsia="Times New Roman" w:hAnsi="Times New Roman" w:cs="Times New Roman"/>
          <w:color w:val="000000"/>
          <w:sz w:val="20"/>
          <w:szCs w:val="20"/>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 w:name="sub_130"/>
      <w:r w:rsidRPr="00FD6955">
        <w:rPr>
          <w:rFonts w:ascii="Times New Roman" w:eastAsia="Times New Roman" w:hAnsi="Times New Roman" w:cs="Times New Roman"/>
          <w:b/>
          <w:bCs/>
          <w:color w:val="000000"/>
          <w:sz w:val="20"/>
          <w:szCs w:val="20"/>
          <w:lang w:eastAsia="ru-RU"/>
        </w:rPr>
        <w:lastRenderedPageBreak/>
        <w:t>Разрешение на производство земляных работ (ордер)</w:t>
      </w:r>
      <w:r w:rsidRPr="00FD6955">
        <w:rPr>
          <w:rFonts w:ascii="Times New Roman" w:eastAsia="Times New Roman" w:hAnsi="Times New Roman" w:cs="Times New Roman"/>
          <w:color w:val="000000"/>
          <w:sz w:val="20"/>
          <w:szCs w:val="20"/>
          <w:lang w:eastAsia="ru-RU"/>
        </w:rPr>
        <w:t xml:space="preserve"> - специальное разрешение на производство земляных работ, выдаваемое администрации  сельского МО или уполномоченным органом района при заключении соглашения о передаче функций по исполнению полномочий.</w:t>
      </w:r>
      <w:bookmarkEnd w:id="3"/>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 w:name="sub_18"/>
      <w:bookmarkEnd w:id="2"/>
      <w:r w:rsidRPr="00FD6955">
        <w:rPr>
          <w:rFonts w:ascii="Times New Roman" w:eastAsia="Times New Roman" w:hAnsi="Times New Roman" w:cs="Times New Roman"/>
          <w:b/>
          <w:bCs/>
          <w:color w:val="000000"/>
          <w:sz w:val="20"/>
          <w:szCs w:val="20"/>
          <w:lang w:eastAsia="ru-RU"/>
        </w:rPr>
        <w:t>Инженерные коммуникации</w:t>
      </w:r>
      <w:r w:rsidRPr="00FD6955">
        <w:rPr>
          <w:rFonts w:ascii="Times New Roman" w:eastAsia="Times New Roman" w:hAnsi="Times New Roman" w:cs="Times New Roman"/>
          <w:color w:val="000000"/>
          <w:sz w:val="20"/>
          <w:szCs w:val="20"/>
          <w:lang w:eastAsia="ru-RU"/>
        </w:rPr>
        <w:t xml:space="preserve"> - надземные и подземные коммуникации, включающие в себя сети, трассы </w:t>
      </w:r>
      <w:proofErr w:type="spellStart"/>
      <w:r w:rsidRPr="00FD6955">
        <w:rPr>
          <w:rFonts w:ascii="Times New Roman" w:eastAsia="Times New Roman" w:hAnsi="Times New Roman" w:cs="Times New Roman"/>
          <w:color w:val="000000"/>
          <w:sz w:val="20"/>
          <w:szCs w:val="20"/>
          <w:lang w:eastAsia="ru-RU"/>
        </w:rPr>
        <w:t>водо</w:t>
      </w:r>
      <w:proofErr w:type="spellEnd"/>
      <w:r w:rsidRPr="00FD6955">
        <w:rPr>
          <w:rFonts w:ascii="Times New Roman" w:eastAsia="Times New Roman" w:hAnsi="Times New Roman" w:cs="Times New Roman"/>
          <w:color w:val="000000"/>
          <w:sz w:val="20"/>
          <w:szCs w:val="20"/>
          <w:lang w:eastAsia="ru-RU"/>
        </w:rPr>
        <w:t xml:space="preserve">-, тепло-, </w:t>
      </w:r>
      <w:proofErr w:type="spellStart"/>
      <w:r w:rsidRPr="00FD6955">
        <w:rPr>
          <w:rFonts w:ascii="Times New Roman" w:eastAsia="Times New Roman" w:hAnsi="Times New Roman" w:cs="Times New Roman"/>
          <w:color w:val="000000"/>
          <w:sz w:val="20"/>
          <w:szCs w:val="20"/>
          <w:lang w:eastAsia="ru-RU"/>
        </w:rPr>
        <w:t>газо</w:t>
      </w:r>
      <w:proofErr w:type="spellEnd"/>
      <w:r w:rsidRPr="00FD6955">
        <w:rPr>
          <w:rFonts w:ascii="Times New Roman" w:eastAsia="Times New Roman" w:hAnsi="Times New Roman" w:cs="Times New Roman"/>
          <w:color w:val="000000"/>
          <w:sz w:val="20"/>
          <w:szCs w:val="20"/>
          <w:lang w:eastAsia="ru-RU"/>
        </w:rPr>
        <w:t xml:space="preserve">-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FD6955">
        <w:rPr>
          <w:rFonts w:ascii="Times New Roman" w:eastAsia="Times New Roman" w:hAnsi="Times New Roman" w:cs="Times New Roman"/>
          <w:color w:val="000000"/>
          <w:sz w:val="20"/>
          <w:szCs w:val="20"/>
          <w:lang w:eastAsia="ru-RU"/>
        </w:rPr>
        <w:t>дождеприемных</w:t>
      </w:r>
      <w:proofErr w:type="spellEnd"/>
      <w:r w:rsidRPr="00FD6955">
        <w:rPr>
          <w:rFonts w:ascii="Times New Roman" w:eastAsia="Times New Roman" w:hAnsi="Times New Roman" w:cs="Times New Roman"/>
          <w:color w:val="000000"/>
          <w:sz w:val="20"/>
          <w:szCs w:val="20"/>
          <w:lang w:eastAsia="ru-RU"/>
        </w:rPr>
        <w:t xml:space="preserve"> и вентиляционных решеток, различного вспомогательного оборудования и агрегатов, уличные водоразборные колонки).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 w:name="sub_110"/>
      <w:bookmarkEnd w:id="4"/>
      <w:r w:rsidRPr="00FD6955">
        <w:rPr>
          <w:rFonts w:ascii="Times New Roman" w:eastAsia="Times New Roman" w:hAnsi="Times New Roman" w:cs="Times New Roman"/>
          <w:b/>
          <w:bCs/>
          <w:color w:val="000000"/>
          <w:sz w:val="20"/>
          <w:szCs w:val="20"/>
          <w:lang w:eastAsia="ru-RU"/>
        </w:rPr>
        <w:t>Компенсационная стоимость зеленых насаждений</w:t>
      </w:r>
      <w:r w:rsidRPr="00FD6955">
        <w:rPr>
          <w:rFonts w:ascii="Times New Roman" w:eastAsia="Times New Roman" w:hAnsi="Times New Roman" w:cs="Times New Roman"/>
          <w:color w:val="000000"/>
          <w:sz w:val="20"/>
          <w:szCs w:val="20"/>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6" w:name="sub_111"/>
      <w:bookmarkEnd w:id="5"/>
      <w:r w:rsidRPr="00FD6955">
        <w:rPr>
          <w:rFonts w:ascii="Times New Roman" w:eastAsia="Times New Roman" w:hAnsi="Times New Roman" w:cs="Times New Roman"/>
          <w:b/>
          <w:bCs/>
          <w:color w:val="000000"/>
          <w:sz w:val="20"/>
          <w:szCs w:val="20"/>
          <w:lang w:eastAsia="ru-RU"/>
        </w:rPr>
        <w:t>Конструктивные и внешние элементы фасадов зданий</w:t>
      </w:r>
      <w:r w:rsidRPr="00FD6955">
        <w:rPr>
          <w:rFonts w:ascii="Times New Roman" w:eastAsia="Times New Roman" w:hAnsi="Times New Roman" w:cs="Times New Roman"/>
          <w:color w:val="000000"/>
          <w:sz w:val="20"/>
          <w:szCs w:val="20"/>
          <w:lang w:eastAsia="ru-RU"/>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FD6955">
        <w:rPr>
          <w:rFonts w:ascii="Times New Roman" w:eastAsia="Times New Roman" w:hAnsi="Times New Roman" w:cs="Times New Roman"/>
          <w:color w:val="000000"/>
          <w:sz w:val="20"/>
          <w:szCs w:val="20"/>
          <w:lang w:eastAsia="ru-RU"/>
        </w:rPr>
        <w:t>отмостки</w:t>
      </w:r>
      <w:proofErr w:type="spellEnd"/>
      <w:r w:rsidRPr="00FD6955">
        <w:rPr>
          <w:rFonts w:ascii="Times New Roman" w:eastAsia="Times New Roman" w:hAnsi="Times New Roman" w:cs="Times New Roman"/>
          <w:color w:val="000000"/>
          <w:sz w:val="20"/>
          <w:szCs w:val="20"/>
          <w:lang w:eastAsia="ru-RU"/>
        </w:rPr>
        <w:t xml:space="preserve"> для отвода дождевых и талых вод, входные двери и окна.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7" w:name="sub_115"/>
      <w:bookmarkEnd w:id="6"/>
      <w:r w:rsidRPr="00FD6955">
        <w:rPr>
          <w:rFonts w:ascii="Times New Roman" w:eastAsia="Times New Roman" w:hAnsi="Times New Roman" w:cs="Times New Roman"/>
          <w:b/>
          <w:bCs/>
          <w:color w:val="000000"/>
          <w:sz w:val="20"/>
          <w:szCs w:val="20"/>
          <w:lang w:eastAsia="ru-RU"/>
        </w:rPr>
        <w:t>Малые архитектурные формы</w:t>
      </w:r>
      <w:r w:rsidRPr="00FD6955">
        <w:rPr>
          <w:rFonts w:ascii="Times New Roman" w:eastAsia="Times New Roman" w:hAnsi="Times New Roman" w:cs="Times New Roman"/>
          <w:color w:val="000000"/>
          <w:sz w:val="20"/>
          <w:szCs w:val="20"/>
          <w:lang w:eastAsia="ru-RU"/>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8" w:name="sub_116"/>
      <w:bookmarkEnd w:id="7"/>
      <w:r w:rsidRPr="00FD6955">
        <w:rPr>
          <w:rFonts w:ascii="Times New Roman" w:eastAsia="Times New Roman" w:hAnsi="Times New Roman" w:cs="Times New Roman"/>
          <w:b/>
          <w:bCs/>
          <w:color w:val="000000"/>
          <w:sz w:val="20"/>
          <w:szCs w:val="20"/>
          <w:lang w:eastAsia="ru-RU"/>
        </w:rPr>
        <w:t>Механизированная уборка</w:t>
      </w:r>
      <w:r w:rsidRPr="00FD6955">
        <w:rPr>
          <w:rFonts w:ascii="Times New Roman" w:eastAsia="Times New Roman" w:hAnsi="Times New Roman" w:cs="Times New Roman"/>
          <w:color w:val="000000"/>
          <w:sz w:val="20"/>
          <w:szCs w:val="20"/>
          <w:lang w:eastAsia="ru-RU"/>
        </w:rPr>
        <w:t xml:space="preserve"> - уборка территорий с применением специализированной техники.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9" w:name="sub_119"/>
      <w:bookmarkEnd w:id="8"/>
      <w:r w:rsidRPr="00FD6955">
        <w:rPr>
          <w:rFonts w:ascii="Times New Roman" w:eastAsia="Times New Roman" w:hAnsi="Times New Roman" w:cs="Times New Roman"/>
          <w:b/>
          <w:bCs/>
          <w:color w:val="000000"/>
          <w:sz w:val="20"/>
          <w:szCs w:val="20"/>
          <w:lang w:eastAsia="ru-RU"/>
        </w:rPr>
        <w:t>Общественные места</w:t>
      </w:r>
      <w:r w:rsidRPr="00FD6955">
        <w:rPr>
          <w:rFonts w:ascii="Times New Roman" w:eastAsia="Times New Roman" w:hAnsi="Times New Roman" w:cs="Times New Roman"/>
          <w:color w:val="000000"/>
          <w:sz w:val="20"/>
          <w:szCs w:val="20"/>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0" w:name="sub_120"/>
      <w:bookmarkEnd w:id="9"/>
      <w:r w:rsidRPr="00FD6955">
        <w:rPr>
          <w:rFonts w:ascii="Times New Roman" w:eastAsia="Times New Roman" w:hAnsi="Times New Roman" w:cs="Times New Roman"/>
          <w:b/>
          <w:bCs/>
          <w:color w:val="000000"/>
          <w:sz w:val="20"/>
          <w:szCs w:val="20"/>
          <w:lang w:eastAsia="ru-RU"/>
        </w:rPr>
        <w:t>Общественный туалет</w:t>
      </w:r>
      <w:r w:rsidRPr="00FD6955">
        <w:rPr>
          <w:rFonts w:ascii="Times New Roman" w:eastAsia="Times New Roman" w:hAnsi="Times New Roman" w:cs="Times New Roman"/>
          <w:color w:val="000000"/>
          <w:sz w:val="20"/>
          <w:szCs w:val="20"/>
          <w:lang w:eastAsia="ru-RU"/>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1" w:name="sub_123"/>
      <w:bookmarkEnd w:id="10"/>
      <w:r w:rsidRPr="00FD6955">
        <w:rPr>
          <w:rFonts w:ascii="Times New Roman" w:eastAsia="Times New Roman" w:hAnsi="Times New Roman" w:cs="Times New Roman"/>
          <w:b/>
          <w:bCs/>
          <w:color w:val="000000"/>
          <w:sz w:val="20"/>
          <w:szCs w:val="20"/>
          <w:lang w:eastAsia="ru-RU"/>
        </w:rPr>
        <w:t>Пешеходные территории</w:t>
      </w:r>
      <w:r w:rsidRPr="00FD6955">
        <w:rPr>
          <w:rFonts w:ascii="Times New Roman" w:eastAsia="Times New Roman" w:hAnsi="Times New Roman" w:cs="Times New Roman"/>
          <w:color w:val="000000"/>
          <w:sz w:val="20"/>
          <w:szCs w:val="20"/>
          <w:lang w:eastAsia="ru-RU"/>
        </w:rPr>
        <w:t xml:space="preserve"> - участки уличных и внутриквартальных территорий, предназначенные для пешеходного движения (тротуары, пешеходные дорожки).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2" w:name="sub_124"/>
      <w:bookmarkEnd w:id="11"/>
      <w:r w:rsidRPr="00FD6955">
        <w:rPr>
          <w:rFonts w:ascii="Times New Roman" w:eastAsia="Times New Roman" w:hAnsi="Times New Roman" w:cs="Times New Roman"/>
          <w:b/>
          <w:bCs/>
          <w:color w:val="000000"/>
          <w:sz w:val="20"/>
          <w:szCs w:val="20"/>
          <w:lang w:eastAsia="ru-RU"/>
        </w:rPr>
        <w:t>Подтопление</w:t>
      </w:r>
      <w:r w:rsidRPr="00FD6955">
        <w:rPr>
          <w:rFonts w:ascii="Times New Roman" w:eastAsia="Times New Roman" w:hAnsi="Times New Roman" w:cs="Times New Roman"/>
          <w:color w:val="000000"/>
          <w:sz w:val="20"/>
          <w:szCs w:val="20"/>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3" w:name="sub_125"/>
      <w:bookmarkEnd w:id="12"/>
      <w:r w:rsidRPr="00FD6955">
        <w:rPr>
          <w:rFonts w:ascii="Times New Roman" w:eastAsia="Times New Roman" w:hAnsi="Times New Roman" w:cs="Times New Roman"/>
          <w:b/>
          <w:bCs/>
          <w:color w:val="000000"/>
          <w:sz w:val="20"/>
          <w:szCs w:val="20"/>
          <w:lang w:eastAsia="ru-RU"/>
        </w:rPr>
        <w:t>Полив</w:t>
      </w:r>
      <w:r w:rsidRPr="00FD6955">
        <w:rPr>
          <w:rFonts w:ascii="Times New Roman" w:eastAsia="Times New Roman" w:hAnsi="Times New Roman" w:cs="Times New Roman"/>
          <w:color w:val="000000"/>
          <w:sz w:val="20"/>
          <w:szCs w:val="20"/>
          <w:lang w:eastAsia="ru-RU"/>
        </w:rPr>
        <w:t xml:space="preserve"> - увлажнение территорий водой путем разбрызгивания, осуществляемое в целях уменьшения пылеобразования.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4" w:name="sub_127"/>
      <w:bookmarkEnd w:id="13"/>
      <w:r w:rsidRPr="00FD6955">
        <w:rPr>
          <w:rFonts w:ascii="Times New Roman" w:eastAsia="Times New Roman" w:hAnsi="Times New Roman" w:cs="Times New Roman"/>
          <w:b/>
          <w:bCs/>
          <w:color w:val="000000"/>
          <w:sz w:val="20"/>
          <w:szCs w:val="20"/>
          <w:lang w:eastAsia="ru-RU"/>
        </w:rPr>
        <w:t>Придомовая территория</w:t>
      </w:r>
      <w:r w:rsidRPr="00FD6955">
        <w:rPr>
          <w:rFonts w:ascii="Times New Roman" w:eastAsia="Times New Roman" w:hAnsi="Times New Roman" w:cs="Times New Roman"/>
          <w:color w:val="000000"/>
          <w:sz w:val="20"/>
          <w:szCs w:val="20"/>
          <w:lang w:eastAsia="ru-RU"/>
        </w:rPr>
        <w:t xml:space="preserve"> - </w:t>
      </w:r>
      <w:bookmarkStart w:id="15" w:name="sub_128"/>
      <w:bookmarkEnd w:id="14"/>
      <w:r w:rsidRPr="00FD6955">
        <w:rPr>
          <w:rFonts w:ascii="Times New Roman" w:eastAsia="Times New Roman" w:hAnsi="Times New Roman" w:cs="Times New Roman"/>
          <w:color w:val="000000"/>
          <w:sz w:val="20"/>
          <w:szCs w:val="20"/>
          <w:lang w:eastAsia="ru-RU"/>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bookmarkEnd w:id="15"/>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Придомовая территория многоквартирных жилых домов</w:t>
      </w:r>
      <w:r w:rsidRPr="00FD6955">
        <w:rPr>
          <w:rFonts w:ascii="Times New Roman" w:eastAsia="Times New Roman" w:hAnsi="Times New Roman" w:cs="Times New Roman"/>
          <w:color w:val="000000"/>
          <w:sz w:val="20"/>
          <w:szCs w:val="20"/>
          <w:lang w:eastAsia="ru-RU"/>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Прилегающая территория</w:t>
      </w:r>
      <w:r w:rsidRPr="00FD6955">
        <w:rPr>
          <w:rFonts w:ascii="Times New Roman" w:eastAsia="Times New Roman" w:hAnsi="Times New Roman" w:cs="Times New Roman"/>
          <w:color w:val="000000"/>
          <w:sz w:val="20"/>
          <w:szCs w:val="20"/>
          <w:lang w:eastAsia="ru-RU"/>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6" w:name="sub_129"/>
      <w:proofErr w:type="spellStart"/>
      <w:r w:rsidRPr="00FD6955">
        <w:rPr>
          <w:rFonts w:ascii="Times New Roman" w:eastAsia="Times New Roman" w:hAnsi="Times New Roman" w:cs="Times New Roman"/>
          <w:b/>
          <w:bCs/>
          <w:color w:val="000000"/>
          <w:sz w:val="20"/>
          <w:szCs w:val="20"/>
          <w:lang w:eastAsia="ru-RU"/>
        </w:rPr>
        <w:t>Противогололедные</w:t>
      </w:r>
      <w:proofErr w:type="spellEnd"/>
      <w:r w:rsidRPr="00FD6955">
        <w:rPr>
          <w:rFonts w:ascii="Times New Roman" w:eastAsia="Times New Roman" w:hAnsi="Times New Roman" w:cs="Times New Roman"/>
          <w:b/>
          <w:bCs/>
          <w:color w:val="000000"/>
          <w:sz w:val="20"/>
          <w:szCs w:val="20"/>
          <w:lang w:eastAsia="ru-RU"/>
        </w:rPr>
        <w:t xml:space="preserve"> мероприятия</w:t>
      </w:r>
      <w:r w:rsidRPr="00FD6955">
        <w:rPr>
          <w:rFonts w:ascii="Times New Roman" w:eastAsia="Times New Roman" w:hAnsi="Times New Roman" w:cs="Times New Roman"/>
          <w:color w:val="000000"/>
          <w:sz w:val="20"/>
          <w:szCs w:val="20"/>
          <w:lang w:eastAsia="ru-RU"/>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FD6955">
        <w:rPr>
          <w:rFonts w:ascii="Times New Roman" w:eastAsia="Times New Roman" w:hAnsi="Times New Roman" w:cs="Times New Roman"/>
          <w:color w:val="000000"/>
          <w:sz w:val="20"/>
          <w:szCs w:val="20"/>
          <w:lang w:eastAsia="ru-RU"/>
        </w:rPr>
        <w:t>противогололедными</w:t>
      </w:r>
      <w:proofErr w:type="spellEnd"/>
      <w:r w:rsidRPr="00FD6955">
        <w:rPr>
          <w:rFonts w:ascii="Times New Roman" w:eastAsia="Times New Roman" w:hAnsi="Times New Roman" w:cs="Times New Roman"/>
          <w:color w:val="000000"/>
          <w:sz w:val="20"/>
          <w:szCs w:val="20"/>
          <w:lang w:eastAsia="ru-RU"/>
        </w:rPr>
        <w:t xml:space="preserve"> материалами (жидкими и твердыми).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7" w:name="sub_131"/>
      <w:bookmarkEnd w:id="16"/>
      <w:r w:rsidRPr="00FD6955">
        <w:rPr>
          <w:rFonts w:ascii="Times New Roman" w:eastAsia="Times New Roman" w:hAnsi="Times New Roman" w:cs="Times New Roman"/>
          <w:b/>
          <w:bCs/>
          <w:color w:val="000000"/>
          <w:sz w:val="20"/>
          <w:szCs w:val="20"/>
          <w:lang w:eastAsia="ru-RU"/>
        </w:rPr>
        <w:t>Рекламные конструкции</w:t>
      </w:r>
      <w:r w:rsidRPr="00FD6955">
        <w:rPr>
          <w:rFonts w:ascii="Times New Roman" w:eastAsia="Times New Roman" w:hAnsi="Times New Roman" w:cs="Times New Roman"/>
          <w:color w:val="000000"/>
          <w:sz w:val="20"/>
          <w:szCs w:val="20"/>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18" w:name="sub_137"/>
      <w:r w:rsidRPr="00FD6955">
        <w:rPr>
          <w:rFonts w:ascii="Times New Roman" w:eastAsia="Times New Roman" w:hAnsi="Times New Roman" w:cs="Times New Roman"/>
          <w:b/>
          <w:bCs/>
          <w:color w:val="000000"/>
          <w:sz w:val="20"/>
          <w:szCs w:val="20"/>
          <w:lang w:eastAsia="ru-RU"/>
        </w:rPr>
        <w:t>Стационарные рекламные конструкции</w:t>
      </w:r>
      <w:r w:rsidRPr="00FD6955">
        <w:rPr>
          <w:rFonts w:ascii="Times New Roman" w:eastAsia="Times New Roman" w:hAnsi="Times New Roman" w:cs="Times New Roman"/>
          <w:color w:val="000000"/>
          <w:sz w:val="20"/>
          <w:szCs w:val="20"/>
          <w:lang w:eastAsia="ru-RU"/>
        </w:rPr>
        <w:t xml:space="preserve"> - конструкции, имеющие постоянное место расположения.</w:t>
      </w:r>
      <w:bookmarkEnd w:id="18"/>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bookmarkStart w:id="19" w:name="sub_132"/>
      <w:bookmarkEnd w:id="17"/>
      <w:r w:rsidRPr="00FD6955">
        <w:rPr>
          <w:rFonts w:ascii="Times New Roman" w:eastAsia="Times New Roman" w:hAnsi="Times New Roman" w:cs="Times New Roman"/>
          <w:b/>
          <w:bCs/>
          <w:color w:val="000000"/>
          <w:sz w:val="20"/>
          <w:szCs w:val="20"/>
          <w:lang w:eastAsia="ru-RU"/>
        </w:rPr>
        <w:t>Ручная уборка</w:t>
      </w:r>
      <w:r w:rsidRPr="00FD6955">
        <w:rPr>
          <w:rFonts w:ascii="Times New Roman" w:eastAsia="Times New Roman" w:hAnsi="Times New Roman" w:cs="Times New Roman"/>
          <w:color w:val="000000"/>
          <w:sz w:val="20"/>
          <w:szCs w:val="20"/>
          <w:lang w:eastAsia="ru-RU"/>
        </w:rPr>
        <w:t xml:space="preserve"> - уборка территорий ручным способом с применением средств малой механизации. </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bookmarkStart w:id="20" w:name="sub_134"/>
      <w:bookmarkEnd w:id="19"/>
      <w:r w:rsidRPr="00FD6955">
        <w:rPr>
          <w:rFonts w:ascii="Times New Roman" w:eastAsia="Times New Roman" w:hAnsi="Times New Roman" w:cs="Times New Roman"/>
          <w:b/>
          <w:bCs/>
          <w:color w:val="000000"/>
          <w:sz w:val="20"/>
          <w:szCs w:val="20"/>
          <w:lang w:eastAsia="ru-RU"/>
        </w:rPr>
        <w:t>Мусор -</w:t>
      </w:r>
      <w:r w:rsidRPr="00FD6955">
        <w:rPr>
          <w:rFonts w:ascii="Times New Roman" w:eastAsia="Times New Roman" w:hAnsi="Times New Roman" w:cs="Times New Roman"/>
          <w:color w:val="000000"/>
          <w:sz w:val="20"/>
          <w:szCs w:val="20"/>
          <w:lang w:eastAsia="ru-RU"/>
        </w:rPr>
        <w:t xml:space="preserve"> любые отходы, включая твердые бытовые отходы, крупногабаритные отходы и отходы производства, а также смет;</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 xml:space="preserve">Навал мусора - </w:t>
      </w:r>
      <w:r w:rsidRPr="00FD6955">
        <w:rPr>
          <w:rFonts w:ascii="Times New Roman" w:eastAsia="Times New Roman" w:hAnsi="Times New Roman" w:cs="Times New Roman"/>
          <w:color w:val="000000"/>
          <w:sz w:val="20"/>
          <w:szCs w:val="20"/>
          <w:lang w:eastAsia="ru-RU"/>
        </w:rPr>
        <w:t>скопление ТКО и КГМ на контейнерной площадке или на любой другой территории, возникшее в результате самовольного сброса, в объеме, не превышающем 1 куб. м;</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lastRenderedPageBreak/>
        <w:t>Твердые коммунальные отходы (ТКО) –</w:t>
      </w:r>
      <w:r w:rsidRPr="00FD6955">
        <w:rPr>
          <w:rFonts w:ascii="Times New Roman" w:eastAsia="Times New Roman" w:hAnsi="Times New Roman" w:cs="Times New Roman"/>
          <w:color w:val="000000"/>
          <w:sz w:val="20"/>
          <w:szCs w:val="20"/>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Крупногабаритный мусор (КГМ) –</w:t>
      </w:r>
      <w:r w:rsidRPr="00FD6955">
        <w:rPr>
          <w:rFonts w:ascii="Times New Roman" w:eastAsia="Times New Roman" w:hAnsi="Times New Roman" w:cs="Times New Roman"/>
          <w:color w:val="000000"/>
          <w:sz w:val="20"/>
          <w:szCs w:val="20"/>
          <w:lang w:eastAsia="ru-RU"/>
        </w:rPr>
        <w:t xml:space="preserve"> отходы, не помещающиеся в стандартные контейнеры объемом 0,75 куб. м (предметы мебели, бытовая техника, сантехнические приборы и другое).</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Отходы производства и потребления (далее - отходы) –</w:t>
      </w:r>
      <w:r w:rsidRPr="00FD6955">
        <w:rPr>
          <w:rFonts w:ascii="Times New Roman" w:eastAsia="Times New Roman" w:hAnsi="Times New Roman" w:cs="Times New Roman"/>
          <w:color w:val="000000"/>
          <w:sz w:val="20"/>
          <w:szCs w:val="20"/>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Контейнер -</w:t>
      </w:r>
      <w:r w:rsidRPr="00FD6955">
        <w:rPr>
          <w:rFonts w:ascii="Times New Roman" w:eastAsia="Times New Roman" w:hAnsi="Times New Roman" w:cs="Times New Roman"/>
          <w:color w:val="000000"/>
          <w:sz w:val="20"/>
          <w:szCs w:val="20"/>
          <w:lang w:eastAsia="ru-RU"/>
        </w:rPr>
        <w:t xml:space="preserve"> 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Контейнерная площадка</w:t>
      </w:r>
      <w:r w:rsidRPr="00FD6955">
        <w:rPr>
          <w:rFonts w:ascii="Times New Roman" w:eastAsia="Times New Roman" w:hAnsi="Times New Roman" w:cs="Times New Roman"/>
          <w:color w:val="000000"/>
          <w:sz w:val="20"/>
          <w:szCs w:val="20"/>
          <w:lang w:eastAsia="ru-RU"/>
        </w:rPr>
        <w:t xml:space="preserve"> - специально оборудованное место для установки контейнеров, бункеров, складирования твердых бытовых отходов.</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Сортировка отходов -</w:t>
      </w:r>
      <w:r w:rsidRPr="00FD6955">
        <w:rPr>
          <w:rFonts w:ascii="Times New Roman" w:eastAsia="Times New Roman" w:hAnsi="Times New Roman" w:cs="Times New Roman"/>
          <w:color w:val="000000"/>
          <w:sz w:val="20"/>
          <w:szCs w:val="20"/>
          <w:lang w:eastAsia="ru-RU"/>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Сбор ТКО –</w:t>
      </w:r>
      <w:r w:rsidRPr="00FD6955">
        <w:rPr>
          <w:rFonts w:ascii="Times New Roman" w:eastAsia="Times New Roman" w:hAnsi="Times New Roman" w:cs="Times New Roman"/>
          <w:color w:val="000000"/>
          <w:sz w:val="20"/>
          <w:szCs w:val="20"/>
          <w:lang w:eastAsia="ru-RU"/>
        </w:rPr>
        <w:t xml:space="preserve"> 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Вывоз ТКО -</w:t>
      </w:r>
      <w:r w:rsidRPr="00FD6955">
        <w:rPr>
          <w:rFonts w:ascii="Times New Roman" w:eastAsia="Times New Roman" w:hAnsi="Times New Roman" w:cs="Times New Roman"/>
          <w:color w:val="000000"/>
          <w:sz w:val="20"/>
          <w:szCs w:val="20"/>
          <w:lang w:eastAsia="ru-RU"/>
        </w:rPr>
        <w:t xml:space="preserve"> выгрузка ТКО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График вывоза ТКО -</w:t>
      </w:r>
      <w:r w:rsidRPr="00FD6955">
        <w:rPr>
          <w:rFonts w:ascii="Times New Roman" w:eastAsia="Times New Roman" w:hAnsi="Times New Roman" w:cs="Times New Roman"/>
          <w:color w:val="000000"/>
          <w:sz w:val="20"/>
          <w:szCs w:val="20"/>
          <w:lang w:eastAsia="ru-RU"/>
        </w:rPr>
        <w:t xml:space="preserve"> составная часть договора на вывоз ТКО (КГМ) с указанием места (адреса), объема ТКО (КГМ) и времени вывоза;</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 xml:space="preserve">Срыв графика вывоза ТБО - </w:t>
      </w:r>
      <w:r w:rsidRPr="00FD6955">
        <w:rPr>
          <w:rFonts w:ascii="Times New Roman" w:eastAsia="Times New Roman" w:hAnsi="Times New Roman" w:cs="Times New Roman"/>
          <w:color w:val="000000"/>
          <w:sz w:val="20"/>
          <w:szCs w:val="20"/>
          <w:lang w:eastAsia="ru-RU"/>
        </w:rPr>
        <w:t>несоблюдение маршрутного, почасового графика вывоза ТБО более чем на 2 часа;</w:t>
      </w:r>
    </w:p>
    <w:p w:rsidR="00FD6955" w:rsidRPr="00FD6955" w:rsidRDefault="00FD6955" w:rsidP="00FD6955">
      <w:pPr>
        <w:tabs>
          <w:tab w:val="left" w:pos="708"/>
          <w:tab w:val="left" w:pos="1078"/>
        </w:tabs>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Полигоны ТКО -</w:t>
      </w:r>
      <w:r w:rsidRPr="00FD6955">
        <w:rPr>
          <w:rFonts w:ascii="Times New Roman" w:eastAsia="Times New Roman" w:hAnsi="Times New Roman" w:cs="Times New Roman"/>
          <w:color w:val="000000"/>
          <w:sz w:val="20"/>
          <w:szCs w:val="20"/>
          <w:lang w:eastAsia="ru-RU"/>
        </w:rPr>
        <w:t xml:space="preserve"> специальные сооружения, предназначенные для изоляции и обезвреживания ТКО, гарантирующие санитарно-эпидемиологическую безопасность населения;</w:t>
      </w:r>
    </w:p>
    <w:p w:rsidR="00FD6955" w:rsidRPr="00FD6955" w:rsidRDefault="00FD6955" w:rsidP="00FD6955">
      <w:pPr>
        <w:tabs>
          <w:tab w:val="left" w:pos="708"/>
          <w:tab w:val="left" w:pos="1078"/>
        </w:tabs>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Договор</w:t>
      </w:r>
      <w:r w:rsidRPr="00FD6955">
        <w:rPr>
          <w:rFonts w:ascii="Times New Roman" w:eastAsia="Times New Roman" w:hAnsi="Times New Roman" w:cs="Times New Roman"/>
          <w:color w:val="000000"/>
          <w:sz w:val="20"/>
          <w:szCs w:val="20"/>
          <w:lang w:eastAsia="ru-RU"/>
        </w:rPr>
        <w:t xml:space="preserve"> на вывоз ТКО (КГО) - письменное соглашение, имеющее юридическую силу, заключенное между заказчиком и подрядной </w:t>
      </w:r>
      <w:proofErr w:type="spellStart"/>
      <w:r w:rsidRPr="00FD6955">
        <w:rPr>
          <w:rFonts w:ascii="Times New Roman" w:eastAsia="Times New Roman" w:hAnsi="Times New Roman" w:cs="Times New Roman"/>
          <w:color w:val="000000"/>
          <w:sz w:val="20"/>
          <w:szCs w:val="20"/>
          <w:lang w:eastAsia="ru-RU"/>
        </w:rPr>
        <w:t>мусоровывозящей</w:t>
      </w:r>
      <w:proofErr w:type="spellEnd"/>
      <w:r w:rsidRPr="00FD6955">
        <w:rPr>
          <w:rFonts w:ascii="Times New Roman" w:eastAsia="Times New Roman" w:hAnsi="Times New Roman" w:cs="Times New Roman"/>
          <w:color w:val="000000"/>
          <w:sz w:val="20"/>
          <w:szCs w:val="20"/>
          <w:lang w:eastAsia="ru-RU"/>
        </w:rPr>
        <w:t xml:space="preserve"> организацией на вывоз ТКО (КГО).</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1" w:name="sub_135"/>
      <w:bookmarkEnd w:id="20"/>
      <w:r w:rsidRPr="00FD6955">
        <w:rPr>
          <w:rFonts w:ascii="Times New Roman" w:eastAsia="Times New Roman" w:hAnsi="Times New Roman" w:cs="Times New Roman"/>
          <w:b/>
          <w:bCs/>
          <w:color w:val="000000"/>
          <w:sz w:val="20"/>
          <w:szCs w:val="20"/>
          <w:lang w:eastAsia="ru-RU"/>
        </w:rPr>
        <w:t>Снежный вал</w:t>
      </w:r>
      <w:r w:rsidRPr="00FD6955">
        <w:rPr>
          <w:rFonts w:ascii="Times New Roman" w:eastAsia="Times New Roman" w:hAnsi="Times New Roman" w:cs="Times New Roman"/>
          <w:color w:val="000000"/>
          <w:sz w:val="20"/>
          <w:szCs w:val="20"/>
          <w:lang w:eastAsia="ru-RU"/>
        </w:rPr>
        <w:t xml:space="preserve"> - образование, формируемое в дорожном лотке или на обочинах дорог в результате сгребания снега.</w:t>
      </w:r>
      <w:bookmarkStart w:id="22" w:name="sub_136"/>
      <w:bookmarkEnd w:id="21"/>
      <w:bookmarkEnd w:id="22"/>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3" w:name="sub_138"/>
      <w:r w:rsidRPr="00FD6955">
        <w:rPr>
          <w:rFonts w:ascii="Times New Roman" w:eastAsia="Times New Roman" w:hAnsi="Times New Roman" w:cs="Times New Roman"/>
          <w:b/>
          <w:bCs/>
          <w:color w:val="000000"/>
          <w:sz w:val="20"/>
          <w:szCs w:val="20"/>
          <w:lang w:eastAsia="ru-RU"/>
        </w:rPr>
        <w:t>Стихийная свалка</w:t>
      </w:r>
      <w:r w:rsidRPr="00FD6955">
        <w:rPr>
          <w:rFonts w:ascii="Times New Roman" w:eastAsia="Times New Roman" w:hAnsi="Times New Roman" w:cs="Times New Roman"/>
          <w:color w:val="000000"/>
          <w:sz w:val="20"/>
          <w:szCs w:val="20"/>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4" w:name="sub_140"/>
      <w:bookmarkEnd w:id="23"/>
      <w:r w:rsidRPr="00FD6955">
        <w:rPr>
          <w:rFonts w:ascii="Times New Roman" w:eastAsia="Times New Roman" w:hAnsi="Times New Roman" w:cs="Times New Roman"/>
          <w:b/>
          <w:bCs/>
          <w:color w:val="000000"/>
          <w:sz w:val="20"/>
          <w:szCs w:val="20"/>
          <w:lang w:eastAsia="ru-RU"/>
        </w:rPr>
        <w:t>Твердое покрытие</w:t>
      </w:r>
      <w:r w:rsidRPr="00FD6955">
        <w:rPr>
          <w:rFonts w:ascii="Times New Roman" w:eastAsia="Times New Roman" w:hAnsi="Times New Roman" w:cs="Times New Roman"/>
          <w:color w:val="000000"/>
          <w:sz w:val="20"/>
          <w:szCs w:val="20"/>
          <w:lang w:eastAsia="ru-RU"/>
        </w:rPr>
        <w:t>- покрытие, выполняемое из асфальта, бетона, природного камня и других искусственных и природных материалов.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Тротуар</w:t>
      </w:r>
      <w:r w:rsidRPr="00FD6955">
        <w:rPr>
          <w:rFonts w:ascii="Times New Roman" w:eastAsia="Times New Roman" w:hAnsi="Times New Roman" w:cs="Times New Roman"/>
          <w:color w:val="000000"/>
          <w:sz w:val="20"/>
          <w:szCs w:val="20"/>
          <w:lang w:eastAsia="ru-RU"/>
        </w:rPr>
        <w:t xml:space="preserve"> - пешеходная зона, имеющая асфальтобетонное или другое покрытие, вдоль улиц и проездов, шириной не менее 1,0 метра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5" w:name="sub_141"/>
      <w:bookmarkEnd w:id="24"/>
      <w:r w:rsidRPr="00FD6955">
        <w:rPr>
          <w:rFonts w:ascii="Times New Roman" w:eastAsia="Times New Roman" w:hAnsi="Times New Roman" w:cs="Times New Roman"/>
          <w:b/>
          <w:bCs/>
          <w:color w:val="000000"/>
          <w:sz w:val="20"/>
          <w:szCs w:val="20"/>
          <w:lang w:eastAsia="ru-RU"/>
        </w:rPr>
        <w:t>Уборка территорий</w:t>
      </w:r>
      <w:r w:rsidRPr="00FD6955">
        <w:rPr>
          <w:rFonts w:ascii="Times New Roman" w:eastAsia="Times New Roman" w:hAnsi="Times New Roman" w:cs="Times New Roman"/>
          <w:color w:val="000000"/>
          <w:sz w:val="20"/>
          <w:szCs w:val="20"/>
          <w:lang w:eastAsia="ru-RU"/>
        </w:rPr>
        <w:t xml:space="preserve"> - работы по очистке территорий от мусора, снега, льда и проведению скашивания травы и ее уборки с участка, уход за кустарниками и деревьями.</w:t>
      </w:r>
    </w:p>
    <w:p w:rsidR="00FD6955" w:rsidRPr="00FD6955" w:rsidRDefault="00FD6955" w:rsidP="00FD6955">
      <w:pPr>
        <w:tabs>
          <w:tab w:val="left" w:pos="708"/>
          <w:tab w:val="left" w:pos="1078"/>
        </w:tabs>
        <w:spacing w:after="0" w:line="240" w:lineRule="auto"/>
        <w:ind w:firstLine="851"/>
        <w:jc w:val="both"/>
        <w:rPr>
          <w:rFonts w:ascii="Times New Roman" w:eastAsia="Times New Roman" w:hAnsi="Times New Roman" w:cs="Times New Roman"/>
          <w:sz w:val="24"/>
          <w:szCs w:val="24"/>
          <w:lang w:eastAsia="ru-RU"/>
        </w:rPr>
      </w:pPr>
      <w:bookmarkStart w:id="26" w:name="sub_15"/>
      <w:r w:rsidRPr="00FD6955">
        <w:rPr>
          <w:rFonts w:ascii="Times New Roman" w:eastAsia="Times New Roman" w:hAnsi="Times New Roman" w:cs="Times New Roman"/>
          <w:b/>
          <w:bCs/>
          <w:color w:val="000000"/>
          <w:sz w:val="20"/>
          <w:szCs w:val="20"/>
          <w:lang w:eastAsia="ru-RU"/>
        </w:rPr>
        <w:t>Газон</w:t>
      </w:r>
      <w:r w:rsidRPr="00FD6955">
        <w:rPr>
          <w:rFonts w:ascii="Times New Roman" w:eastAsia="Times New Roman" w:hAnsi="Times New Roman" w:cs="Times New Roman"/>
          <w:color w:val="000000"/>
          <w:sz w:val="20"/>
          <w:szCs w:val="20"/>
          <w:lang w:eastAsia="ru-RU"/>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7" w:name="sub_16"/>
      <w:bookmarkEnd w:id="26"/>
      <w:r w:rsidRPr="00FD6955">
        <w:rPr>
          <w:rFonts w:ascii="Times New Roman" w:eastAsia="Times New Roman" w:hAnsi="Times New Roman" w:cs="Times New Roman"/>
          <w:b/>
          <w:bCs/>
          <w:color w:val="000000"/>
          <w:sz w:val="20"/>
          <w:szCs w:val="20"/>
          <w:lang w:eastAsia="ru-RU"/>
        </w:rPr>
        <w:t>Зеленые насаждения</w:t>
      </w:r>
      <w:r w:rsidRPr="00FD6955">
        <w:rPr>
          <w:rFonts w:ascii="Times New Roman" w:eastAsia="Times New Roman" w:hAnsi="Times New Roman" w:cs="Times New Roman"/>
          <w:color w:val="000000"/>
          <w:sz w:val="20"/>
          <w:szCs w:val="20"/>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7"/>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8" w:name="sub_142"/>
      <w:bookmarkEnd w:id="25"/>
      <w:r w:rsidRPr="00FD6955">
        <w:rPr>
          <w:rFonts w:ascii="Times New Roman" w:eastAsia="Times New Roman" w:hAnsi="Times New Roman" w:cs="Times New Roman"/>
          <w:b/>
          <w:bCs/>
          <w:color w:val="000000"/>
          <w:sz w:val="20"/>
          <w:szCs w:val="20"/>
          <w:lang w:eastAsia="ru-RU"/>
        </w:rPr>
        <w:t>Цветник</w:t>
      </w:r>
      <w:r w:rsidRPr="00FD6955">
        <w:rPr>
          <w:rFonts w:ascii="Times New Roman" w:eastAsia="Times New Roman" w:hAnsi="Times New Roman" w:cs="Times New Roman"/>
          <w:color w:val="000000"/>
          <w:sz w:val="20"/>
          <w:szCs w:val="20"/>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8"/>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земельные участки общего пользования</w:t>
      </w:r>
      <w:r w:rsidRPr="00FD6955">
        <w:rPr>
          <w:rFonts w:ascii="Times New Roman" w:eastAsia="Times New Roman" w:hAnsi="Times New Roman" w:cs="Times New Roman"/>
          <w:color w:val="000000"/>
          <w:sz w:val="20"/>
          <w:szCs w:val="20"/>
          <w:lang w:eastAsia="ru-RU"/>
        </w:rPr>
        <w:t xml:space="preserve">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D6955" w:rsidRPr="00FD6955" w:rsidRDefault="00BD6BC8" w:rsidP="00FD6955">
      <w:pPr>
        <w:spacing w:after="0" w:line="240" w:lineRule="auto"/>
        <w:ind w:firstLine="851"/>
        <w:jc w:val="both"/>
        <w:rPr>
          <w:rFonts w:ascii="Times New Roman" w:eastAsia="Times New Roman" w:hAnsi="Times New Roman" w:cs="Times New Roman"/>
          <w:sz w:val="24"/>
          <w:szCs w:val="24"/>
          <w:lang w:eastAsia="ru-RU"/>
        </w:rPr>
      </w:pPr>
      <w:hyperlink r:id="rId15" w:tooltip="https://yuridicheskaya_encyclopediya.academic.ru/11489" w:history="1">
        <w:r w:rsidR="00FD6955" w:rsidRPr="00FD6955">
          <w:rPr>
            <w:rFonts w:ascii="Times New Roman" w:eastAsia="Times New Roman" w:hAnsi="Times New Roman" w:cs="Times New Roman"/>
            <w:b/>
            <w:bCs/>
            <w:color w:val="0000FF"/>
            <w:sz w:val="20"/>
            <w:u w:val="single"/>
            <w:lang w:eastAsia="ru-RU"/>
          </w:rPr>
          <w:t>ТЕРРИТОРИИ ОБЩЕГО ПОЛЬЗОВАНИЯ</w:t>
        </w:r>
      </w:hyperlink>
      <w:r w:rsidR="00FD6955" w:rsidRPr="00FD6955">
        <w:rPr>
          <w:rFonts w:ascii="Times New Roman" w:eastAsia="Times New Roman" w:hAnsi="Times New Roman" w:cs="Times New Roman"/>
          <w:color w:val="000000"/>
          <w:sz w:val="20"/>
          <w:szCs w:val="20"/>
          <w:lang w:eastAsia="ru-RU"/>
        </w:rPr>
        <w:t xml:space="preserve"> — в градостроительном законодательстве территории, которыми беспрепятственно пользуется неограниченный круг лиц (в том числе площади, улицы, проезды, набережные, скверы, бульвары)</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shd w:val="clear" w:color="auto" w:fill="FFFFFF"/>
          <w:lang w:eastAsia="ru-RU"/>
        </w:rPr>
        <w:t>Элементы благоустройства территории</w:t>
      </w:r>
      <w:r w:rsidRPr="00FD6955">
        <w:rPr>
          <w:rFonts w:ascii="Times New Roman" w:eastAsia="Times New Roman" w:hAnsi="Times New Roman" w:cs="Times New Roman"/>
          <w:color w:val="000000"/>
          <w:sz w:val="20"/>
          <w:szCs w:val="20"/>
          <w:shd w:val="clear" w:color="auto" w:fill="FFFFFF"/>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Домашние животные</w:t>
      </w:r>
      <w:r w:rsidRPr="00FD6955">
        <w:rPr>
          <w:rFonts w:ascii="Times New Roman" w:eastAsia="Times New Roman" w:hAnsi="Times New Roman" w:cs="Times New Roman"/>
          <w:color w:val="000000"/>
          <w:sz w:val="20"/>
          <w:szCs w:val="20"/>
          <w:lang w:eastAsia="ru-RU"/>
        </w:rPr>
        <w:t xml:space="preserve"> - животные, исторически прирученные и разводимые человеком, находящиеся на содержании владельца в жилом помещении или при доме, - собаки, кошки и </w:t>
      </w:r>
      <w:r w:rsidRPr="00FD6955">
        <w:rPr>
          <w:rFonts w:ascii="Times New Roman" w:eastAsia="Times New Roman" w:hAnsi="Times New Roman" w:cs="Times New Roman"/>
          <w:color w:val="000000"/>
          <w:sz w:val="20"/>
          <w:szCs w:val="20"/>
          <w:lang w:eastAsia="ru-RU"/>
        </w:rPr>
        <w:lastRenderedPageBreak/>
        <w:t xml:space="preserve">сельскохозяйственный продуктивный скот (овцы, козы, свиньи, коровы, лошади), птица (гуси, утки, куры, индюки), пчелы; - животные, возводимые в клетках (кролики, лисицы, соболи, норки, песцы, нутрии и др.).  </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Безнадзорные домашние животные</w:t>
      </w:r>
      <w:r w:rsidRPr="00FD6955">
        <w:rPr>
          <w:rFonts w:ascii="Times New Roman" w:eastAsia="Times New Roman" w:hAnsi="Times New Roman" w:cs="Times New Roman"/>
          <w:color w:val="000000"/>
          <w:sz w:val="20"/>
          <w:szCs w:val="20"/>
          <w:lang w:eastAsia="ru-RU"/>
        </w:rPr>
        <w:t xml:space="preserve"> - домашние животные, в том числе собаки, находящиеся в общественных местах без сопровождающего лица, а также животные, собственник которых неизвестен.</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w:t>
      </w:r>
      <w:r w:rsidRPr="00FD6955">
        <w:rPr>
          <w:rFonts w:ascii="Times New Roman" w:eastAsia="Times New Roman" w:hAnsi="Times New Roman" w:cs="Times New Roman"/>
          <w:b/>
          <w:bCs/>
          <w:color w:val="000000"/>
          <w:sz w:val="20"/>
          <w:szCs w:val="20"/>
          <w:lang w:eastAsia="ru-RU"/>
        </w:rPr>
        <w:t>владельцы домашних животных</w:t>
      </w:r>
      <w:r w:rsidRPr="00FD6955">
        <w:rPr>
          <w:rFonts w:ascii="Times New Roman" w:eastAsia="Times New Roman" w:hAnsi="Times New Roman" w:cs="Times New Roman"/>
          <w:color w:val="000000"/>
          <w:sz w:val="20"/>
          <w:szCs w:val="20"/>
          <w:lang w:eastAsia="ru-RU"/>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w:t>
      </w:r>
      <w:r w:rsidRPr="00FD6955">
        <w:rPr>
          <w:rFonts w:ascii="Times New Roman" w:eastAsia="Times New Roman" w:hAnsi="Times New Roman" w:cs="Times New Roman"/>
          <w:b/>
          <w:bCs/>
          <w:color w:val="000000"/>
          <w:sz w:val="20"/>
          <w:szCs w:val="20"/>
          <w:lang w:eastAsia="ru-RU"/>
        </w:rPr>
        <w:t>безнадзорные животные</w:t>
      </w:r>
      <w:r w:rsidRPr="00FD6955">
        <w:rPr>
          <w:rFonts w:ascii="Times New Roman" w:eastAsia="Times New Roman" w:hAnsi="Times New Roman" w:cs="Times New Roman"/>
          <w:color w:val="000000"/>
          <w:sz w:val="20"/>
          <w:szCs w:val="20"/>
          <w:lang w:eastAsia="ru-RU"/>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w:t>
      </w:r>
      <w:r w:rsidRPr="00FD6955">
        <w:rPr>
          <w:rFonts w:ascii="Times New Roman" w:eastAsia="Times New Roman" w:hAnsi="Times New Roman" w:cs="Times New Roman"/>
          <w:b/>
          <w:bCs/>
          <w:color w:val="000000"/>
          <w:sz w:val="20"/>
          <w:szCs w:val="20"/>
          <w:lang w:eastAsia="ru-RU"/>
        </w:rPr>
        <w:t>свободный выгул</w:t>
      </w:r>
      <w:r w:rsidRPr="00FD6955">
        <w:rPr>
          <w:rFonts w:ascii="Times New Roman" w:eastAsia="Times New Roman" w:hAnsi="Times New Roman" w:cs="Times New Roman"/>
          <w:color w:val="000000"/>
          <w:sz w:val="20"/>
          <w:szCs w:val="20"/>
          <w:lang w:eastAsia="ru-RU"/>
        </w:rPr>
        <w:t xml:space="preserve"> - выгул домашних животных без поводка и намордника;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 короткий поводок</w:t>
      </w:r>
      <w:r w:rsidRPr="00FD6955">
        <w:rPr>
          <w:rFonts w:ascii="Times New Roman" w:eastAsia="Times New Roman" w:hAnsi="Times New Roman" w:cs="Times New Roman"/>
          <w:color w:val="000000"/>
          <w:sz w:val="20"/>
          <w:szCs w:val="20"/>
          <w:lang w:eastAsia="ru-RU"/>
        </w:rPr>
        <w:t xml:space="preserve"> - поводок длиной не более 0,8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объекты праздничного и тематического оформления</w:t>
      </w:r>
      <w:r w:rsidR="008652D3">
        <w:rPr>
          <w:rFonts w:ascii="Times New Roman" w:eastAsia="Times New Roman" w:hAnsi="Times New Roman" w:cs="Times New Roman"/>
          <w:color w:val="000000"/>
          <w:sz w:val="20"/>
          <w:szCs w:val="20"/>
          <w:lang w:eastAsia="ru-RU"/>
        </w:rPr>
        <w:t xml:space="preserve"> - территории Кир</w:t>
      </w:r>
      <w:r w:rsidRPr="00FD6955">
        <w:rPr>
          <w:rFonts w:ascii="Times New Roman" w:eastAsia="Times New Roman" w:hAnsi="Times New Roman" w:cs="Times New Roman"/>
          <w:color w:val="000000"/>
          <w:sz w:val="20"/>
          <w:szCs w:val="20"/>
          <w:lang w:eastAsia="ru-RU"/>
        </w:rPr>
        <w:t>овского СМО РК, здания, строения, инженерные, транспортные сооружения и коммуникации, используемые для размещения на них элементов праздничного и тематического оформления;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элементы праздничного и тематического оформления</w:t>
      </w:r>
      <w:r w:rsidRPr="00FD6955">
        <w:rPr>
          <w:rFonts w:ascii="Times New Roman" w:eastAsia="Times New Roman" w:hAnsi="Times New Roman" w:cs="Times New Roman"/>
          <w:color w:val="000000"/>
          <w:sz w:val="20"/>
          <w:szCs w:val="20"/>
          <w:lang w:eastAsia="ru-RU"/>
        </w:rPr>
        <w:t xml:space="preserve"> - средства (системы, конструкции, сооружения, приемы освещения) художественного формирования праздничного и тематического оформления.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keepNext/>
        <w:keepLines/>
        <w:spacing w:before="200" w:after="240" w:line="273" w:lineRule="auto"/>
        <w:ind w:left="360"/>
        <w:jc w:val="center"/>
        <w:outlineLvl w:val="2"/>
        <w:rPr>
          <w:rFonts w:ascii="Times New Roman" w:eastAsia="Times New Roman" w:hAnsi="Times New Roman" w:cs="Times New Roman"/>
          <w:b/>
          <w:bCs/>
          <w:sz w:val="27"/>
          <w:szCs w:val="27"/>
          <w:lang w:eastAsia="ru-RU"/>
        </w:rPr>
      </w:pPr>
      <w:r w:rsidRPr="00FD6955">
        <w:rPr>
          <w:rFonts w:ascii="Times New Roman" w:eastAsia="Times New Roman" w:hAnsi="Times New Roman" w:cs="Times New Roman"/>
          <w:b/>
          <w:bCs/>
          <w:color w:val="000000"/>
          <w:sz w:val="20"/>
          <w:szCs w:val="20"/>
          <w:lang w:eastAsia="ru-RU"/>
        </w:rPr>
        <w:t>3.Общие правила по обеспечению чистоты и содержанию объектов благоустройства.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3.2. Администрация МО за счет средств бюджета МО обеспечивает: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содержание объектов благоустройства, являющихся собственностью МО а также иных объектов благоустройства, находящихся на территории МО, до определения их принадлежности и оформления права собственности;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ликвидацию несанкционированных (стихийных) свалок мусора;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организацию мероприятий по озеленению территорий поселения;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проведение иных мероприятий по благоустройству и озеленению в соответствии с законодательством и настоящими Правилами.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3.5.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Границы прилегающей территории определяются с учетом следующих ограничений: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МО путем составления схематических карт территорий (далее - схемы прилегающих территорий).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3.7. На территории поселения запрещается: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сорить на улицах, площадях, скверах, парках и в других общественных местах;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при производстве строительных и ремонтных работ откачивать воду на проезжую часть дорог и тротуары;</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разводить костры в парках, скверах, на территориях общего пользования, кроме как в местах и  (или) способом, установленным нормативным правовым актом МО, сжигать промышленные и бытовые отходы, мусор, листья, траву, обрезки деревьев и кустарников, другой растительности или ее остатков, </w:t>
      </w:r>
      <w:r w:rsidRPr="00FD6955">
        <w:rPr>
          <w:rFonts w:ascii="Times New Roman" w:eastAsia="Times New Roman" w:hAnsi="Times New Roman" w:cs="Times New Roman"/>
          <w:color w:val="000000"/>
          <w:sz w:val="20"/>
          <w:szCs w:val="20"/>
          <w:u w:val="single"/>
          <w:lang w:eastAsia="ru-RU"/>
        </w:rPr>
        <w:t>а также сжигать мусор в контейнерах</w:t>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мыть автомобили, посуду, купать животных, стирать в неустановленных местах (у водопроводных колонок, во дворах жилых домов и т.д.);</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самовольную вырубку деревьев, кустарников;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размещать объявления, листовки, иные информационные и рекламные материалы в не отведенных для этих целей местах;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выпускать домашнюю птицу и пасти скот в скверах, парках, иных местах общего пользования;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 осуществлять мелкорозничную уличную торговлю продовольственными товарами при отсутствии у продавца урны для сбора мусора;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ходить по газонам и клумбам, разрушать клумбы, срывать цветы, наносить повреждения деревьям и кустарникам;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разрушать малые архитектурные формы, наносить повреждения, ухудшающие их внешний вид;</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 размещать на газонах временные (сезонные) объекты (торговые киоски, летние кафе, аттракционы и прочие объекты);</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размещение уличного смета, грунта на газоны и цветники;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выносить грунт, мусор транспортными средствами со строительных площадок, мест разработки полезных ископаемых и территорий организаций на проезжую часть улиц, дорог, дворов, местных проездов и выездов из дворов;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перевозить открытым способом мусор, жидкие, пылящие материалы, приводящие к загрязнению территории;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захоронение тел (останков) умерших вне мест погребения.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РК и правовыми актами МО.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3.9. На территории МО допускается размещение передвижных цирков, </w:t>
      </w:r>
      <w:proofErr w:type="spellStart"/>
      <w:r w:rsidRPr="00FD6955">
        <w:rPr>
          <w:rFonts w:ascii="Times New Roman" w:eastAsia="Times New Roman" w:hAnsi="Times New Roman" w:cs="Times New Roman"/>
          <w:color w:val="000000"/>
          <w:sz w:val="20"/>
          <w:szCs w:val="20"/>
          <w:lang w:eastAsia="ru-RU"/>
        </w:rPr>
        <w:t>зооцирков</w:t>
      </w:r>
      <w:proofErr w:type="spellEnd"/>
      <w:r w:rsidRPr="00FD6955">
        <w:rPr>
          <w:rFonts w:ascii="Times New Roman" w:eastAsia="Times New Roman" w:hAnsi="Times New Roman" w:cs="Times New Roman"/>
          <w:color w:val="000000"/>
          <w:sz w:val="20"/>
          <w:szCs w:val="20"/>
          <w:lang w:eastAsia="ru-RU"/>
        </w:rPr>
        <w:t>,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МО.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3.10. Условия для организации сбора, вывоза отходов на территории МО создает уполномоченный орган администрации МО.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На территории МО сбор твердых бытовых и крупногабаритных отходов осуществляется в соответствии с действующим законодательством.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3.11. 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FD6955">
        <w:rPr>
          <w:rFonts w:ascii="Times New Roman" w:eastAsia="Times New Roman" w:hAnsi="Times New Roman" w:cs="Times New Roman"/>
          <w:color w:val="000000"/>
          <w:sz w:val="20"/>
          <w:szCs w:val="20"/>
          <w:lang w:eastAsia="ru-RU"/>
        </w:rPr>
        <w:t>биотуалетов</w:t>
      </w:r>
      <w:proofErr w:type="spellEnd"/>
      <w:r w:rsidRPr="00FD6955">
        <w:rPr>
          <w:rFonts w:ascii="Times New Roman" w:eastAsia="Times New Roman" w:hAnsi="Times New Roman" w:cs="Times New Roman"/>
          <w:color w:val="000000"/>
          <w:sz w:val="20"/>
          <w:szCs w:val="20"/>
          <w:lang w:eastAsia="ru-RU"/>
        </w:rPr>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3.13. Садоводческие, огороднические, дачные некоммерческие объединения граждан,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3.14. 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 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 </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Мойка урн производится по мере загрязнения, но не реже одного раза в неделю.</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Окраска урн должна производиться по мере необходимости, но не реже одного раза в год.</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3.15.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3.15.1.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3.15.2. Юридическим лицам, индивидуальным предпринимателям, гражданам, проживающим в индивидуальных жилых домах, запрещается: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сбор ТКО и (или) КГО в не отведенных для этих целей местах;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сбор ТКО и (или) КГО в местах сбора, не согласованных с владельцем места сбора;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осуществлять сбор ТКО и (или) КГО несогласованным способом;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FD6955">
        <w:rPr>
          <w:rFonts w:ascii="Times New Roman" w:eastAsia="Times New Roman" w:hAnsi="Times New Roman" w:cs="Times New Roman"/>
          <w:color w:val="000000"/>
          <w:sz w:val="20"/>
          <w:szCs w:val="20"/>
          <w:lang w:eastAsia="ru-RU"/>
        </w:rPr>
        <w:t>конфискатов</w:t>
      </w:r>
      <w:proofErr w:type="spellEnd"/>
      <w:r w:rsidRPr="00FD6955">
        <w:rPr>
          <w:rFonts w:ascii="Times New Roman" w:eastAsia="Times New Roman" w:hAnsi="Times New Roman" w:cs="Times New Roman"/>
          <w:color w:val="000000"/>
          <w:sz w:val="20"/>
          <w:szCs w:val="20"/>
          <w:lang w:eastAsia="ru-RU"/>
        </w:rPr>
        <w:t xml:space="preserve"> боен мясокомбинатов, ртутных приборов, люминесцентных ламп, автомобильных шин;</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widowControl w:val="0"/>
        <w:numPr>
          <w:ilvl w:val="0"/>
          <w:numId w:val="3"/>
        </w:numPr>
        <w:tabs>
          <w:tab w:val="left" w:pos="720"/>
        </w:tabs>
        <w:spacing w:before="108" w:after="108" w:line="240" w:lineRule="auto"/>
        <w:ind w:left="1440" w:right="-614"/>
        <w:jc w:val="center"/>
        <w:outlineLvl w:val="0"/>
        <w:rPr>
          <w:rFonts w:ascii="Times New Roman" w:eastAsia="Times New Roman" w:hAnsi="Times New Roman" w:cs="Times New Roman"/>
          <w:b/>
          <w:bCs/>
          <w:kern w:val="36"/>
          <w:sz w:val="48"/>
          <w:szCs w:val="48"/>
          <w:lang w:eastAsia="ru-RU"/>
        </w:rPr>
      </w:pPr>
      <w:r w:rsidRPr="00FD6955">
        <w:rPr>
          <w:rFonts w:ascii="Times New Roman" w:eastAsia="Times New Roman" w:hAnsi="Times New Roman" w:cs="Times New Roman"/>
          <w:b/>
          <w:bCs/>
          <w:color w:val="000000"/>
          <w:kern w:val="36"/>
          <w:sz w:val="20"/>
          <w:szCs w:val="20"/>
          <w:lang w:eastAsia="ru-RU"/>
        </w:rPr>
        <w:t>Порядок организации и производства уборочных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29" w:name="sub_1041"/>
      <w:r w:rsidRPr="00FD6955">
        <w:rPr>
          <w:rFonts w:ascii="Times New Roman" w:eastAsia="Times New Roman" w:hAnsi="Times New Roman" w:cs="Times New Roman"/>
          <w:color w:val="000000"/>
          <w:sz w:val="20"/>
          <w:szCs w:val="20"/>
          <w:lang w:eastAsia="ru-RU"/>
        </w:rPr>
        <w:t xml:space="preserve">4.1 Для обеспечения должного уровня </w:t>
      </w:r>
      <w:hyperlink w:anchor="sub_141" w:tooltip="#sub_141" w:history="1">
        <w:r w:rsidRPr="00FD6955">
          <w:rPr>
            <w:rFonts w:ascii="Times New Roman" w:eastAsia="Times New Roman" w:hAnsi="Times New Roman" w:cs="Times New Roman"/>
            <w:color w:val="000000"/>
            <w:sz w:val="20"/>
            <w:u w:val="single"/>
            <w:lang w:eastAsia="ru-RU"/>
          </w:rPr>
          <w:t>уборки территорий</w:t>
        </w:r>
      </w:hyperlink>
      <w:r w:rsidRPr="00FD6955">
        <w:rPr>
          <w:rFonts w:ascii="Times New Roman" w:eastAsia="Times New Roman" w:hAnsi="Times New Roman" w:cs="Times New Roman"/>
          <w:color w:val="000000"/>
          <w:sz w:val="20"/>
          <w:szCs w:val="20"/>
          <w:lang w:eastAsia="ru-RU"/>
        </w:rPr>
        <w:t xml:space="preserve"> сельского поселения правовым актом администрации сельского поселения утверждаются: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список улиц, проездов и тротуаров, подлежащих </w:t>
      </w:r>
      <w:bookmarkEnd w:id="29"/>
      <w:r w:rsidR="00BD6BC8" w:rsidRPr="00FD6955">
        <w:rPr>
          <w:rFonts w:ascii="Times New Roman" w:eastAsia="Times New Roman" w:hAnsi="Times New Roman" w:cs="Times New Roman"/>
          <w:sz w:val="24"/>
          <w:szCs w:val="24"/>
          <w:lang w:eastAsia="ru-RU"/>
        </w:rPr>
        <w:fldChar w:fldCharType="begin"/>
      </w:r>
      <w:r w:rsidRPr="00FD6955">
        <w:rPr>
          <w:rFonts w:ascii="Times New Roman" w:eastAsia="Times New Roman" w:hAnsi="Times New Roman" w:cs="Times New Roman"/>
          <w:sz w:val="24"/>
          <w:szCs w:val="24"/>
          <w:lang w:eastAsia="ru-RU"/>
        </w:rPr>
        <w:instrText xml:space="preserve"> HYPERLINK "" \l "sub_116" \o "#sub_116" </w:instrText>
      </w:r>
      <w:r w:rsidR="00BD6BC8" w:rsidRPr="00FD6955">
        <w:rPr>
          <w:rFonts w:ascii="Times New Roman" w:eastAsia="Times New Roman" w:hAnsi="Times New Roman" w:cs="Times New Roman"/>
          <w:sz w:val="24"/>
          <w:szCs w:val="24"/>
          <w:lang w:eastAsia="ru-RU"/>
        </w:rPr>
        <w:fldChar w:fldCharType="separate"/>
      </w:r>
      <w:r w:rsidRPr="00FD6955">
        <w:rPr>
          <w:rFonts w:ascii="Times New Roman" w:eastAsia="Times New Roman" w:hAnsi="Times New Roman" w:cs="Times New Roman"/>
          <w:color w:val="000000"/>
          <w:sz w:val="20"/>
          <w:u w:val="single"/>
          <w:lang w:eastAsia="ru-RU"/>
        </w:rPr>
        <w:t>механизированной</w:t>
      </w:r>
      <w:r w:rsidR="00BD6BC8" w:rsidRPr="00FD6955">
        <w:rPr>
          <w:rFonts w:ascii="Times New Roman" w:eastAsia="Times New Roman" w:hAnsi="Times New Roman" w:cs="Times New Roman"/>
          <w:sz w:val="24"/>
          <w:szCs w:val="24"/>
          <w:lang w:eastAsia="ru-RU"/>
        </w:rPr>
        <w:fldChar w:fldCharType="end"/>
      </w:r>
      <w:r w:rsidRPr="00FD6955">
        <w:rPr>
          <w:rFonts w:ascii="Times New Roman" w:eastAsia="Times New Roman" w:hAnsi="Times New Roman" w:cs="Times New Roman"/>
          <w:color w:val="000000"/>
          <w:sz w:val="20"/>
          <w:szCs w:val="20"/>
          <w:lang w:eastAsia="ru-RU"/>
        </w:rPr>
        <w:t xml:space="preserve"> и </w:t>
      </w:r>
      <w:hyperlink w:anchor="sub_132" w:tooltip="#sub_132" w:history="1">
        <w:r w:rsidRPr="00FD6955">
          <w:rPr>
            <w:rFonts w:ascii="Times New Roman" w:eastAsia="Times New Roman" w:hAnsi="Times New Roman" w:cs="Times New Roman"/>
            <w:color w:val="000000"/>
            <w:sz w:val="20"/>
            <w:u w:val="single"/>
            <w:lang w:eastAsia="ru-RU"/>
          </w:rPr>
          <w:t>ручной уборке</w:t>
        </w:r>
      </w:hyperlink>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список участков для размещения снега.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0" w:name="sub_1042"/>
      <w:r w:rsidRPr="00FD6955">
        <w:rPr>
          <w:rFonts w:ascii="Times New Roman" w:eastAsia="Times New Roman" w:hAnsi="Times New Roman" w:cs="Times New Roman"/>
          <w:color w:val="000000"/>
          <w:sz w:val="20"/>
          <w:szCs w:val="20"/>
          <w:lang w:eastAsia="ru-RU"/>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1" w:name="sub_1043"/>
      <w:bookmarkEnd w:id="30"/>
      <w:r w:rsidRPr="00FD6955">
        <w:rPr>
          <w:rFonts w:ascii="Times New Roman" w:eastAsia="Times New Roman" w:hAnsi="Times New Roman" w:cs="Times New Roman"/>
          <w:color w:val="000000"/>
          <w:sz w:val="20"/>
          <w:szCs w:val="20"/>
          <w:lang w:eastAsia="ru-RU"/>
        </w:rPr>
        <w:t>4.3. Производство уборочных работ в зимний период.</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2" w:name="sub_10431"/>
      <w:bookmarkEnd w:id="31"/>
      <w:r w:rsidRPr="00FD6955">
        <w:rPr>
          <w:rFonts w:ascii="Times New Roman" w:eastAsia="Times New Roman" w:hAnsi="Times New Roman" w:cs="Times New Roman"/>
          <w:color w:val="000000"/>
          <w:sz w:val="20"/>
          <w:szCs w:val="20"/>
          <w:lang w:eastAsia="ru-RU"/>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3" w:name="sub_10432"/>
      <w:bookmarkEnd w:id="32"/>
      <w:r w:rsidRPr="00FD6955">
        <w:rPr>
          <w:rFonts w:ascii="Times New Roman" w:eastAsia="Times New Roman" w:hAnsi="Times New Roman" w:cs="Times New Roman"/>
          <w:color w:val="000000"/>
          <w:sz w:val="20"/>
          <w:szCs w:val="20"/>
          <w:lang w:eastAsia="ru-RU"/>
        </w:rPr>
        <w:t>4.3.2. Зимняя уборка улично-дорожной сети в черте населенных пунктов включает в себя следующие операции: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обработка проезжей части дорог и тротуаров </w:t>
      </w:r>
      <w:bookmarkEnd w:id="33"/>
      <w:r w:rsidR="00BD6BC8" w:rsidRPr="00FD6955">
        <w:rPr>
          <w:rFonts w:ascii="Times New Roman" w:eastAsia="Times New Roman" w:hAnsi="Times New Roman" w:cs="Times New Roman"/>
          <w:sz w:val="24"/>
          <w:szCs w:val="24"/>
          <w:lang w:eastAsia="ru-RU"/>
        </w:rPr>
        <w:fldChar w:fldCharType="begin"/>
      </w:r>
      <w:r w:rsidRPr="00FD6955">
        <w:rPr>
          <w:rFonts w:ascii="Times New Roman" w:eastAsia="Times New Roman" w:hAnsi="Times New Roman" w:cs="Times New Roman"/>
          <w:sz w:val="24"/>
          <w:szCs w:val="24"/>
          <w:lang w:eastAsia="ru-RU"/>
        </w:rPr>
        <w:instrText xml:space="preserve"> HYPERLINK "" \l "sub_129" \o "#sub_129" </w:instrText>
      </w:r>
      <w:r w:rsidR="00BD6BC8" w:rsidRPr="00FD6955">
        <w:rPr>
          <w:rFonts w:ascii="Times New Roman" w:eastAsia="Times New Roman" w:hAnsi="Times New Roman" w:cs="Times New Roman"/>
          <w:sz w:val="24"/>
          <w:szCs w:val="24"/>
          <w:lang w:eastAsia="ru-RU"/>
        </w:rPr>
        <w:fldChar w:fldCharType="separate"/>
      </w:r>
      <w:proofErr w:type="spellStart"/>
      <w:r w:rsidRPr="00FD6955">
        <w:rPr>
          <w:rFonts w:ascii="Times New Roman" w:eastAsia="Times New Roman" w:hAnsi="Times New Roman" w:cs="Times New Roman"/>
          <w:color w:val="000000"/>
          <w:sz w:val="20"/>
          <w:u w:val="single"/>
          <w:lang w:eastAsia="ru-RU"/>
        </w:rPr>
        <w:t>противогололедными</w:t>
      </w:r>
      <w:proofErr w:type="spellEnd"/>
      <w:r w:rsidRPr="00FD6955">
        <w:rPr>
          <w:rFonts w:ascii="Times New Roman" w:eastAsia="Times New Roman" w:hAnsi="Times New Roman" w:cs="Times New Roman"/>
          <w:color w:val="000000"/>
          <w:sz w:val="20"/>
          <w:u w:val="single"/>
          <w:lang w:eastAsia="ru-RU"/>
        </w:rPr>
        <w:t xml:space="preserve"> материалами</w:t>
      </w:r>
      <w:r w:rsidR="00BD6BC8" w:rsidRPr="00FD6955">
        <w:rPr>
          <w:rFonts w:ascii="Times New Roman" w:eastAsia="Times New Roman" w:hAnsi="Times New Roman" w:cs="Times New Roman"/>
          <w:sz w:val="24"/>
          <w:szCs w:val="24"/>
          <w:lang w:eastAsia="ru-RU"/>
        </w:rPr>
        <w:fldChar w:fldCharType="end"/>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сгребание снега;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удаление снежно-ледяных образований путем скалывания и рыхления уплотненного снега и льда.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4" w:name="sub_10433"/>
      <w:r w:rsidRPr="00FD6955">
        <w:rPr>
          <w:rFonts w:ascii="Times New Roman" w:eastAsia="Times New Roman" w:hAnsi="Times New Roman" w:cs="Times New Roman"/>
          <w:color w:val="000000"/>
          <w:sz w:val="20"/>
          <w:szCs w:val="20"/>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5" w:name="sub_10434"/>
      <w:bookmarkEnd w:id="34"/>
      <w:r w:rsidRPr="00FD6955">
        <w:rPr>
          <w:rFonts w:ascii="Times New Roman" w:eastAsia="Times New Roman" w:hAnsi="Times New Roman" w:cs="Times New Roman"/>
          <w:color w:val="000000"/>
          <w:sz w:val="20"/>
          <w:szCs w:val="20"/>
          <w:lang w:eastAsia="ru-RU"/>
        </w:rPr>
        <w:t xml:space="preserve">4.3.4. В период зимней уборки дорожки и тротуары должны быть убраны от снега и посыпаны </w:t>
      </w:r>
      <w:proofErr w:type="spellStart"/>
      <w:r w:rsidRPr="00FD6955">
        <w:rPr>
          <w:rFonts w:ascii="Times New Roman" w:eastAsia="Times New Roman" w:hAnsi="Times New Roman" w:cs="Times New Roman"/>
          <w:color w:val="000000"/>
          <w:sz w:val="20"/>
          <w:szCs w:val="20"/>
          <w:lang w:eastAsia="ru-RU"/>
        </w:rPr>
        <w:t>противогололедными</w:t>
      </w:r>
      <w:proofErr w:type="spellEnd"/>
      <w:r w:rsidRPr="00FD6955">
        <w:rPr>
          <w:rFonts w:ascii="Times New Roman" w:eastAsia="Times New Roman" w:hAnsi="Times New Roman" w:cs="Times New Roman"/>
          <w:color w:val="000000"/>
          <w:sz w:val="20"/>
          <w:szCs w:val="20"/>
          <w:lang w:eastAsia="ru-RU"/>
        </w:rPr>
        <w:t xml:space="preserve"> материалами в случае гололеда.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С началом снегопада в первую очередь обрабатываются </w:t>
      </w:r>
      <w:proofErr w:type="spellStart"/>
      <w:r w:rsidRPr="00FD6955">
        <w:rPr>
          <w:rFonts w:ascii="Times New Roman" w:eastAsia="Times New Roman" w:hAnsi="Times New Roman" w:cs="Times New Roman"/>
          <w:color w:val="000000"/>
          <w:sz w:val="20"/>
          <w:szCs w:val="20"/>
          <w:lang w:eastAsia="ru-RU"/>
        </w:rPr>
        <w:t>противогололедными</w:t>
      </w:r>
      <w:proofErr w:type="spellEnd"/>
      <w:r w:rsidRPr="00FD6955">
        <w:rPr>
          <w:rFonts w:ascii="Times New Roman" w:eastAsia="Times New Roman" w:hAnsi="Times New Roman" w:cs="Times New Roman"/>
          <w:color w:val="000000"/>
          <w:sz w:val="20"/>
          <w:szCs w:val="20"/>
          <w:lang w:eastAsia="ru-RU"/>
        </w:rPr>
        <w:t xml:space="preserve"> материалами наиболее опасные для движения транспорта участки улиц - крутые спуски и подъемы, остановки транспорта общего пользования.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D6955">
        <w:rPr>
          <w:rFonts w:ascii="Times New Roman" w:eastAsia="Times New Roman" w:hAnsi="Times New Roman" w:cs="Times New Roman"/>
          <w:color w:val="000000"/>
          <w:sz w:val="20"/>
          <w:szCs w:val="20"/>
          <w:lang w:eastAsia="ru-RU"/>
        </w:rPr>
        <w:t>противогололедными</w:t>
      </w:r>
      <w:proofErr w:type="spellEnd"/>
      <w:r w:rsidRPr="00FD6955">
        <w:rPr>
          <w:rFonts w:ascii="Times New Roman" w:eastAsia="Times New Roman" w:hAnsi="Times New Roman" w:cs="Times New Roman"/>
          <w:color w:val="000000"/>
          <w:sz w:val="20"/>
          <w:szCs w:val="20"/>
          <w:lang w:eastAsia="ru-RU"/>
        </w:rPr>
        <w:t xml:space="preserve"> материалами.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6" w:name="sub_10435"/>
      <w:bookmarkEnd w:id="35"/>
      <w:r w:rsidRPr="00FD6955">
        <w:rPr>
          <w:rFonts w:ascii="Times New Roman" w:eastAsia="Times New Roman" w:hAnsi="Times New Roman" w:cs="Times New Roman"/>
          <w:color w:val="000000"/>
          <w:sz w:val="20"/>
          <w:szCs w:val="20"/>
          <w:lang w:eastAsia="ru-RU"/>
        </w:rPr>
        <w:lastRenderedPageBreak/>
        <w:t>4.3.5. Снег, сгребаемый с проезжей части улиц и тротуаров, формируется в валы в дорожном лотке на удалении не более 1,5 метров от бордюрного камня.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В </w:t>
      </w:r>
      <w:bookmarkEnd w:id="36"/>
      <w:r w:rsidR="00BD6BC8" w:rsidRPr="00FD6955">
        <w:rPr>
          <w:rFonts w:ascii="Times New Roman" w:eastAsia="Times New Roman" w:hAnsi="Times New Roman" w:cs="Times New Roman"/>
          <w:sz w:val="24"/>
          <w:szCs w:val="24"/>
          <w:lang w:eastAsia="ru-RU"/>
        </w:rPr>
        <w:fldChar w:fldCharType="begin"/>
      </w:r>
      <w:r w:rsidRPr="00FD6955">
        <w:rPr>
          <w:rFonts w:ascii="Times New Roman" w:eastAsia="Times New Roman" w:hAnsi="Times New Roman" w:cs="Times New Roman"/>
          <w:sz w:val="24"/>
          <w:szCs w:val="24"/>
          <w:lang w:eastAsia="ru-RU"/>
        </w:rPr>
        <w:instrText xml:space="preserve"> HYPERLINK "" \l "sub_135" \o "#sub_135" </w:instrText>
      </w:r>
      <w:r w:rsidR="00BD6BC8" w:rsidRPr="00FD6955">
        <w:rPr>
          <w:rFonts w:ascii="Times New Roman" w:eastAsia="Times New Roman" w:hAnsi="Times New Roman" w:cs="Times New Roman"/>
          <w:sz w:val="24"/>
          <w:szCs w:val="24"/>
          <w:lang w:eastAsia="ru-RU"/>
        </w:rPr>
        <w:fldChar w:fldCharType="separate"/>
      </w:r>
      <w:r w:rsidRPr="00FD6955">
        <w:rPr>
          <w:rFonts w:ascii="Times New Roman" w:eastAsia="Times New Roman" w:hAnsi="Times New Roman" w:cs="Times New Roman"/>
          <w:color w:val="000000"/>
          <w:sz w:val="20"/>
          <w:u w:val="single"/>
          <w:lang w:eastAsia="ru-RU"/>
        </w:rPr>
        <w:t>снежных валах</w:t>
      </w:r>
      <w:r w:rsidR="00BD6BC8" w:rsidRPr="00FD6955">
        <w:rPr>
          <w:rFonts w:ascii="Times New Roman" w:eastAsia="Times New Roman" w:hAnsi="Times New Roman" w:cs="Times New Roman"/>
          <w:sz w:val="24"/>
          <w:szCs w:val="24"/>
          <w:lang w:eastAsia="ru-RU"/>
        </w:rPr>
        <w:fldChar w:fldCharType="end"/>
      </w:r>
      <w:r w:rsidRPr="00FD6955">
        <w:rPr>
          <w:rFonts w:ascii="Times New Roman" w:eastAsia="Times New Roman" w:hAnsi="Times New Roman" w:cs="Times New Roman"/>
          <w:color w:val="000000"/>
          <w:sz w:val="20"/>
          <w:szCs w:val="20"/>
          <w:lang w:eastAsia="ru-RU"/>
        </w:rPr>
        <w:t xml:space="preserve"> должны быть сделаны разрывы: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на остановках транспорта общего пользования - на длину остановки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на пешеходных переходах, не имеющих разметки, - не менее 5 метров.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7" w:name="sub_10436"/>
      <w:r w:rsidRPr="00FD6955">
        <w:rPr>
          <w:rFonts w:ascii="Times New Roman" w:eastAsia="Times New Roman" w:hAnsi="Times New Roman" w:cs="Times New Roman"/>
          <w:color w:val="000000"/>
          <w:sz w:val="20"/>
          <w:szCs w:val="20"/>
          <w:lang w:eastAsia="ru-RU"/>
        </w:rPr>
        <w:t>4.3.6. Формирование снежных валов не допускается: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8" w:name="sub_104361"/>
      <w:bookmarkEnd w:id="37"/>
      <w:r w:rsidRPr="00FD6955">
        <w:rPr>
          <w:rFonts w:ascii="Times New Roman" w:eastAsia="Times New Roman" w:hAnsi="Times New Roman" w:cs="Times New Roman"/>
          <w:color w:val="000000"/>
          <w:sz w:val="20"/>
          <w:szCs w:val="20"/>
          <w:lang w:eastAsia="ru-RU"/>
        </w:rPr>
        <w:t>а) на перекрестках;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39" w:name="sub_104362"/>
      <w:bookmarkEnd w:id="38"/>
      <w:r w:rsidRPr="00FD6955">
        <w:rPr>
          <w:rFonts w:ascii="Times New Roman" w:eastAsia="Times New Roman" w:hAnsi="Times New Roman" w:cs="Times New Roman"/>
          <w:color w:val="000000"/>
          <w:sz w:val="20"/>
          <w:szCs w:val="20"/>
          <w:lang w:eastAsia="ru-RU"/>
        </w:rPr>
        <w:t>б) на тротуарах;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на остановках общественного транспорта.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0" w:name="sub_10437"/>
      <w:bookmarkEnd w:id="39"/>
      <w:r w:rsidRPr="00FD6955">
        <w:rPr>
          <w:rFonts w:ascii="Times New Roman" w:eastAsia="Times New Roman" w:hAnsi="Times New Roman" w:cs="Times New Roman"/>
          <w:color w:val="000000"/>
          <w:sz w:val="20"/>
          <w:szCs w:val="20"/>
          <w:lang w:eastAsia="ru-RU"/>
        </w:rPr>
        <w:t xml:space="preserve">4.3.7. Снег, сгребаемый с улично-дорожной сети, располагается  таким образом, чтобы был обеспечен проезд транспорта, доступ к </w:t>
      </w:r>
      <w:hyperlink w:anchor="sub_18" w:tooltip="#sub_18" w:history="1">
        <w:r w:rsidRPr="00FD6955">
          <w:rPr>
            <w:rFonts w:ascii="Times New Roman" w:eastAsia="Times New Roman" w:hAnsi="Times New Roman" w:cs="Times New Roman"/>
            <w:color w:val="000000"/>
            <w:sz w:val="20"/>
            <w:u w:val="single"/>
            <w:lang w:eastAsia="ru-RU"/>
          </w:rPr>
          <w:t>инженерным коммуникациям</w:t>
        </w:r>
      </w:hyperlink>
      <w:r w:rsidRPr="00FD6955">
        <w:rPr>
          <w:rFonts w:ascii="Times New Roman" w:eastAsia="Times New Roman" w:hAnsi="Times New Roman" w:cs="Times New Roman"/>
          <w:color w:val="000000"/>
          <w:sz w:val="20"/>
          <w:szCs w:val="20"/>
          <w:lang w:eastAsia="ru-RU"/>
        </w:rPr>
        <w:t xml:space="preserve">, свободный проход пешеходов и сохранность </w:t>
      </w:r>
      <w:hyperlink w:anchor="sub_16" w:tooltip="#sub_16" w:history="1">
        <w:r w:rsidRPr="00FD6955">
          <w:rPr>
            <w:rFonts w:ascii="Times New Roman" w:eastAsia="Times New Roman" w:hAnsi="Times New Roman" w:cs="Times New Roman"/>
            <w:color w:val="000000"/>
            <w:sz w:val="20"/>
            <w:u w:val="single"/>
            <w:lang w:eastAsia="ru-RU"/>
          </w:rPr>
          <w:t>зеленых насаждений</w:t>
        </w:r>
      </w:hyperlink>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1" w:name="sub_104310"/>
      <w:bookmarkEnd w:id="40"/>
      <w:r w:rsidRPr="00FD6955">
        <w:rPr>
          <w:rFonts w:ascii="Times New Roman" w:eastAsia="Times New Roman" w:hAnsi="Times New Roman" w:cs="Times New Roman"/>
          <w:color w:val="000000"/>
          <w:sz w:val="20"/>
          <w:szCs w:val="20"/>
          <w:lang w:eastAsia="ru-RU"/>
        </w:rPr>
        <w:t>4.3.8. При производстве зимних уборочных работ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перемещение снега и льда на проезжую часть улиц, проездов и тротуаров;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складирование снега и льда на </w:t>
      </w:r>
      <w:proofErr w:type="spellStart"/>
      <w:r w:rsidRPr="00FD6955">
        <w:rPr>
          <w:rFonts w:ascii="Times New Roman" w:eastAsia="Times New Roman" w:hAnsi="Times New Roman" w:cs="Times New Roman"/>
          <w:color w:val="000000"/>
          <w:sz w:val="20"/>
          <w:szCs w:val="20"/>
          <w:lang w:eastAsia="ru-RU"/>
        </w:rPr>
        <w:t>отмостках</w:t>
      </w:r>
      <w:proofErr w:type="spellEnd"/>
      <w:r w:rsidRPr="00FD6955">
        <w:rPr>
          <w:rFonts w:ascii="Times New Roman" w:eastAsia="Times New Roman" w:hAnsi="Times New Roman" w:cs="Times New Roman"/>
          <w:color w:val="000000"/>
          <w:sz w:val="20"/>
          <w:szCs w:val="20"/>
          <w:lang w:eastAsia="ru-RU"/>
        </w:rPr>
        <w:t xml:space="preserve"> зданий, смотровые и канализационные колодцы, на ледовом покрове и в водоохраной зоне рек и озер, на </w:t>
      </w:r>
      <w:bookmarkEnd w:id="41"/>
      <w:r w:rsidR="00BD6BC8" w:rsidRPr="00FD6955">
        <w:rPr>
          <w:rFonts w:ascii="Times New Roman" w:eastAsia="Times New Roman" w:hAnsi="Times New Roman" w:cs="Times New Roman"/>
          <w:sz w:val="24"/>
          <w:szCs w:val="24"/>
          <w:lang w:eastAsia="ru-RU"/>
        </w:rPr>
        <w:fldChar w:fldCharType="begin"/>
      </w:r>
      <w:r w:rsidRPr="00FD6955">
        <w:rPr>
          <w:rFonts w:ascii="Times New Roman" w:eastAsia="Times New Roman" w:hAnsi="Times New Roman" w:cs="Times New Roman"/>
          <w:sz w:val="24"/>
          <w:szCs w:val="24"/>
          <w:lang w:eastAsia="ru-RU"/>
        </w:rPr>
        <w:instrText xml:space="preserve"> HYPERLINK "" \l "sub_15" \o "#sub_15" </w:instrText>
      </w:r>
      <w:r w:rsidR="00BD6BC8" w:rsidRPr="00FD6955">
        <w:rPr>
          <w:rFonts w:ascii="Times New Roman" w:eastAsia="Times New Roman" w:hAnsi="Times New Roman" w:cs="Times New Roman"/>
          <w:sz w:val="24"/>
          <w:szCs w:val="24"/>
          <w:lang w:eastAsia="ru-RU"/>
        </w:rPr>
        <w:fldChar w:fldCharType="separate"/>
      </w:r>
      <w:r w:rsidRPr="00FD6955">
        <w:rPr>
          <w:rFonts w:ascii="Times New Roman" w:eastAsia="Times New Roman" w:hAnsi="Times New Roman" w:cs="Times New Roman"/>
          <w:color w:val="000000"/>
          <w:sz w:val="20"/>
          <w:u w:val="single"/>
          <w:lang w:eastAsia="ru-RU"/>
        </w:rPr>
        <w:t>газоны</w:t>
      </w:r>
      <w:r w:rsidR="00BD6BC8" w:rsidRPr="00FD6955">
        <w:rPr>
          <w:rFonts w:ascii="Times New Roman" w:eastAsia="Times New Roman" w:hAnsi="Times New Roman" w:cs="Times New Roman"/>
          <w:sz w:val="24"/>
          <w:szCs w:val="24"/>
          <w:lang w:eastAsia="ru-RU"/>
        </w:rPr>
        <w:fldChar w:fldCharType="end"/>
      </w:r>
      <w:r w:rsidRPr="00FD6955">
        <w:rPr>
          <w:rFonts w:ascii="Times New Roman" w:eastAsia="Times New Roman" w:hAnsi="Times New Roman" w:cs="Times New Roman"/>
          <w:color w:val="000000"/>
          <w:sz w:val="20"/>
          <w:szCs w:val="20"/>
          <w:lang w:eastAsia="ru-RU"/>
        </w:rPr>
        <w:t xml:space="preserve">, </w:t>
      </w:r>
      <w:hyperlink w:anchor="sub_142" w:tooltip="#sub_142" w:history="1">
        <w:r w:rsidRPr="00FD6955">
          <w:rPr>
            <w:rFonts w:ascii="Times New Roman" w:eastAsia="Times New Roman" w:hAnsi="Times New Roman" w:cs="Times New Roman"/>
            <w:color w:val="000000"/>
            <w:sz w:val="20"/>
            <w:u w:val="single"/>
            <w:lang w:eastAsia="ru-RU"/>
          </w:rPr>
          <w:t>цветники</w:t>
        </w:r>
      </w:hyperlink>
      <w:r w:rsidRPr="00FD6955">
        <w:rPr>
          <w:rFonts w:ascii="Times New Roman" w:eastAsia="Times New Roman" w:hAnsi="Times New Roman" w:cs="Times New Roman"/>
          <w:color w:val="000000"/>
          <w:sz w:val="20"/>
          <w:szCs w:val="20"/>
          <w:lang w:eastAsia="ru-RU"/>
        </w:rPr>
        <w:t>, кустарники другие зеленые насаждения;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перемещение загрязненного и засоленного снега, а также скола льда на газоны, цветники и другие зеленые насаждения;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2" w:name="sub_104311"/>
      <w:r w:rsidRPr="00FD6955">
        <w:rPr>
          <w:rFonts w:ascii="Times New Roman" w:eastAsia="Times New Roman" w:hAnsi="Times New Roman" w:cs="Times New Roman"/>
          <w:color w:val="000000"/>
          <w:sz w:val="20"/>
          <w:szCs w:val="20"/>
          <w:lang w:eastAsia="ru-RU"/>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bookmarkEnd w:id="42"/>
      <w:r w:rsidR="00BD6BC8" w:rsidRPr="00FD6955">
        <w:rPr>
          <w:rFonts w:ascii="Times New Roman" w:eastAsia="Times New Roman" w:hAnsi="Times New Roman" w:cs="Times New Roman"/>
          <w:sz w:val="24"/>
          <w:szCs w:val="24"/>
          <w:lang w:eastAsia="ru-RU"/>
        </w:rPr>
        <w:fldChar w:fldCharType="begin"/>
      </w:r>
      <w:r w:rsidRPr="00FD6955">
        <w:rPr>
          <w:rFonts w:ascii="Times New Roman" w:eastAsia="Times New Roman" w:hAnsi="Times New Roman" w:cs="Times New Roman"/>
          <w:sz w:val="24"/>
          <w:szCs w:val="24"/>
          <w:lang w:eastAsia="ru-RU"/>
        </w:rPr>
        <w:instrText xml:space="preserve"> HYPERLINK "" \l "sub_13" \o "#sub_13" </w:instrText>
      </w:r>
      <w:r w:rsidR="00BD6BC8" w:rsidRPr="00FD6955">
        <w:rPr>
          <w:rFonts w:ascii="Times New Roman" w:eastAsia="Times New Roman" w:hAnsi="Times New Roman" w:cs="Times New Roman"/>
          <w:sz w:val="24"/>
          <w:szCs w:val="24"/>
          <w:lang w:eastAsia="ru-RU"/>
        </w:rPr>
        <w:fldChar w:fldCharType="separate"/>
      </w:r>
      <w:r w:rsidRPr="00FD6955">
        <w:rPr>
          <w:rFonts w:ascii="Times New Roman" w:eastAsia="Times New Roman" w:hAnsi="Times New Roman" w:cs="Times New Roman"/>
          <w:color w:val="000000"/>
          <w:sz w:val="20"/>
          <w:u w:val="single"/>
          <w:lang w:eastAsia="ru-RU"/>
        </w:rPr>
        <w:t>владельцами</w:t>
      </w:r>
      <w:r w:rsidR="00BD6BC8" w:rsidRPr="00FD6955">
        <w:rPr>
          <w:rFonts w:ascii="Times New Roman" w:eastAsia="Times New Roman" w:hAnsi="Times New Roman" w:cs="Times New Roman"/>
          <w:sz w:val="24"/>
          <w:szCs w:val="24"/>
          <w:lang w:eastAsia="ru-RU"/>
        </w:rPr>
        <w:fldChar w:fldCharType="end"/>
      </w:r>
      <w:r w:rsidRPr="00FD6955">
        <w:rPr>
          <w:rFonts w:ascii="Times New Roman" w:eastAsia="Times New Roman" w:hAnsi="Times New Roman" w:cs="Times New Roman"/>
          <w:color w:val="000000"/>
          <w:sz w:val="20"/>
          <w:szCs w:val="20"/>
          <w:lang w:eastAsia="ru-RU"/>
        </w:rPr>
        <w:t xml:space="preserve"> указанных коммуникаций или специализированными организациями за счет средств владельцев коммуникаций.</w:t>
      </w:r>
      <w:bookmarkStart w:id="43" w:name="sub_104312"/>
      <w:bookmarkEnd w:id="43"/>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4" w:name="sub_104313"/>
      <w:r w:rsidRPr="00FD6955">
        <w:rPr>
          <w:rFonts w:ascii="Times New Roman" w:eastAsia="Times New Roman" w:hAnsi="Times New Roman" w:cs="Times New Roman"/>
          <w:color w:val="000000"/>
          <w:sz w:val="20"/>
          <w:szCs w:val="20"/>
          <w:lang w:eastAsia="ru-RU"/>
        </w:rPr>
        <w:t xml:space="preserve">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FD6955">
        <w:rPr>
          <w:rFonts w:ascii="Times New Roman" w:eastAsia="Times New Roman" w:hAnsi="Times New Roman" w:cs="Times New Roman"/>
          <w:color w:val="000000"/>
          <w:sz w:val="20"/>
          <w:szCs w:val="20"/>
          <w:lang w:eastAsia="ru-RU"/>
        </w:rPr>
        <w:t>противогололедными</w:t>
      </w:r>
      <w:proofErr w:type="spellEnd"/>
      <w:r w:rsidRPr="00FD6955">
        <w:rPr>
          <w:rFonts w:ascii="Times New Roman" w:eastAsia="Times New Roman" w:hAnsi="Times New Roman" w:cs="Times New Roman"/>
          <w:color w:val="000000"/>
          <w:sz w:val="20"/>
          <w:szCs w:val="20"/>
          <w:lang w:eastAsia="ru-RU"/>
        </w:rPr>
        <w:t xml:space="preserve"> материалами должны повторяться после каждых 5 см выпавшего снега.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5" w:name="sub_104314"/>
      <w:bookmarkEnd w:id="44"/>
      <w:r w:rsidRPr="00FD6955">
        <w:rPr>
          <w:rFonts w:ascii="Times New Roman" w:eastAsia="Times New Roman" w:hAnsi="Times New Roman" w:cs="Times New Roman"/>
          <w:color w:val="000000"/>
          <w:sz w:val="20"/>
          <w:szCs w:val="20"/>
          <w:lang w:eastAsia="ru-RU"/>
        </w:rPr>
        <w:t xml:space="preserve">4.3.11. Очистка дорог, тротуаров, ступеней, пандусов от снега и наледи производится до </w:t>
      </w:r>
      <w:hyperlink w:anchor="sub_140" w:tooltip="#sub_140" w:history="1">
        <w:r w:rsidRPr="00FD6955">
          <w:rPr>
            <w:rFonts w:ascii="Times New Roman" w:eastAsia="Times New Roman" w:hAnsi="Times New Roman" w:cs="Times New Roman"/>
            <w:color w:val="000000"/>
            <w:sz w:val="20"/>
            <w:u w:val="single"/>
            <w:lang w:eastAsia="ru-RU"/>
          </w:rPr>
          <w:t>твердого покрытия</w:t>
        </w:r>
      </w:hyperlink>
      <w:r w:rsidRPr="00FD6955">
        <w:rPr>
          <w:rFonts w:ascii="Times New Roman" w:eastAsia="Times New Roman" w:hAnsi="Times New Roman" w:cs="Times New Roman"/>
          <w:color w:val="000000"/>
          <w:sz w:val="20"/>
          <w:szCs w:val="20"/>
          <w:lang w:eastAsia="ru-RU"/>
        </w:rPr>
        <w:t xml:space="preserve">. При возникновении наледи (гололедицы) на дорогах, тротуарах, ступенях, пандусах производятся </w:t>
      </w:r>
      <w:proofErr w:type="spellStart"/>
      <w:r w:rsidRPr="00FD6955">
        <w:rPr>
          <w:rFonts w:ascii="Times New Roman" w:eastAsia="Times New Roman" w:hAnsi="Times New Roman" w:cs="Times New Roman"/>
          <w:color w:val="000000"/>
          <w:sz w:val="20"/>
          <w:szCs w:val="20"/>
          <w:lang w:eastAsia="ru-RU"/>
        </w:rPr>
        <w:t>противогололедные</w:t>
      </w:r>
      <w:proofErr w:type="spellEnd"/>
      <w:r w:rsidRPr="00FD6955">
        <w:rPr>
          <w:rFonts w:ascii="Times New Roman" w:eastAsia="Times New Roman" w:hAnsi="Times New Roman" w:cs="Times New Roman"/>
          <w:color w:val="000000"/>
          <w:sz w:val="20"/>
          <w:szCs w:val="20"/>
          <w:lang w:eastAsia="ru-RU"/>
        </w:rPr>
        <w:t xml:space="preserve"> мероприятия.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6" w:name="sub_104315"/>
      <w:bookmarkEnd w:id="45"/>
      <w:r w:rsidRPr="00FD6955">
        <w:rPr>
          <w:rFonts w:ascii="Times New Roman" w:eastAsia="Times New Roman" w:hAnsi="Times New Roman" w:cs="Times New Roman"/>
          <w:color w:val="000000"/>
          <w:sz w:val="20"/>
          <w:szCs w:val="20"/>
          <w:lang w:eastAsia="ru-RU"/>
        </w:rPr>
        <w:t xml:space="preserve">4.3.12. В зимнее время владельцами объектов </w:t>
      </w:r>
      <w:hyperlink w:anchor="sub_101" w:tooltip="#sub_101" w:history="1">
        <w:r w:rsidRPr="00FD6955">
          <w:rPr>
            <w:rFonts w:ascii="Times New Roman" w:eastAsia="Times New Roman" w:hAnsi="Times New Roman" w:cs="Times New Roman"/>
            <w:color w:val="000000"/>
            <w:sz w:val="20"/>
            <w:u w:val="single"/>
            <w:lang w:eastAsia="ru-RU"/>
          </w:rPr>
          <w:t>благоустройства</w:t>
        </w:r>
      </w:hyperlink>
      <w:r w:rsidRPr="00FD6955">
        <w:rPr>
          <w:rFonts w:ascii="Times New Roman" w:eastAsia="Times New Roman" w:hAnsi="Times New Roman" w:cs="Times New Roman"/>
          <w:color w:val="000000"/>
          <w:sz w:val="20"/>
          <w:szCs w:val="20"/>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FD6955">
        <w:rPr>
          <w:rFonts w:ascii="Times New Roman" w:eastAsia="Times New Roman" w:hAnsi="Times New Roman" w:cs="Times New Roman"/>
          <w:color w:val="000000"/>
          <w:sz w:val="20"/>
          <w:szCs w:val="20"/>
          <w:lang w:eastAsia="ru-RU"/>
        </w:rPr>
        <w:t>наледеобразований</w:t>
      </w:r>
      <w:proofErr w:type="spellEnd"/>
      <w:r w:rsidRPr="00FD6955">
        <w:rPr>
          <w:rFonts w:ascii="Times New Roman" w:eastAsia="Times New Roman" w:hAnsi="Times New Roman" w:cs="Times New Roman"/>
          <w:color w:val="000000"/>
          <w:sz w:val="20"/>
          <w:szCs w:val="20"/>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7" w:name="sub_1044"/>
      <w:bookmarkEnd w:id="46"/>
      <w:r w:rsidRPr="00FD6955">
        <w:rPr>
          <w:rFonts w:ascii="Times New Roman" w:eastAsia="Times New Roman" w:hAnsi="Times New Roman" w:cs="Times New Roman"/>
          <w:color w:val="000000"/>
          <w:sz w:val="20"/>
          <w:szCs w:val="20"/>
          <w:lang w:eastAsia="ru-RU"/>
        </w:rPr>
        <w:t>4.4. Производство уборочных работ в летний период.</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8" w:name="sub_10441"/>
      <w:bookmarkEnd w:id="47"/>
      <w:r w:rsidRPr="00FD6955">
        <w:rPr>
          <w:rFonts w:ascii="Times New Roman" w:eastAsia="Times New Roman" w:hAnsi="Times New Roman" w:cs="Times New Roman"/>
          <w:color w:val="000000"/>
          <w:sz w:val="20"/>
          <w:szCs w:val="20"/>
          <w:lang w:eastAsia="ru-RU"/>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49" w:name="sub_10442"/>
      <w:bookmarkEnd w:id="48"/>
      <w:r w:rsidRPr="00FD6955">
        <w:rPr>
          <w:rFonts w:ascii="Times New Roman" w:eastAsia="Times New Roman" w:hAnsi="Times New Roman" w:cs="Times New Roman"/>
          <w:color w:val="000000"/>
          <w:sz w:val="20"/>
          <w:szCs w:val="20"/>
          <w:lang w:eastAsia="ru-RU"/>
        </w:rPr>
        <w:t>4.4.2. Летняя уборка включает: подметание, скашивание травы, вывоз мусора, уход за зелеными насаждениями.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0" w:name="sub_10446"/>
      <w:bookmarkEnd w:id="49"/>
      <w:r w:rsidRPr="00FD6955">
        <w:rPr>
          <w:rFonts w:ascii="Times New Roman" w:eastAsia="Times New Roman" w:hAnsi="Times New Roman" w:cs="Times New Roman"/>
          <w:color w:val="000000"/>
          <w:sz w:val="20"/>
          <w:szCs w:val="20"/>
          <w:lang w:eastAsia="ru-RU"/>
        </w:rPr>
        <w:t>4.4.3. Проезжая часть дорог, тротуары и расположенные на них остановки общественного пассажирского транспорта должны быть очищены от мусора.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1" w:name="sub_10447"/>
      <w:bookmarkEnd w:id="50"/>
      <w:r w:rsidRPr="00FD6955">
        <w:rPr>
          <w:rFonts w:ascii="Times New Roman" w:eastAsia="Times New Roman" w:hAnsi="Times New Roman" w:cs="Times New Roman"/>
          <w:color w:val="000000"/>
          <w:sz w:val="20"/>
          <w:szCs w:val="20"/>
          <w:lang w:eastAsia="ru-RU"/>
        </w:rPr>
        <w:t xml:space="preserve">4.4.4. Во время листопада должна производиться  уборка опавших листьев с проезжей части дорог, </w:t>
      </w:r>
      <w:hyperlink w:anchor="sub_127" w:tooltip="#sub_127" w:history="1">
        <w:r w:rsidRPr="00FD6955">
          <w:rPr>
            <w:rFonts w:ascii="Times New Roman" w:eastAsia="Times New Roman" w:hAnsi="Times New Roman" w:cs="Times New Roman"/>
            <w:color w:val="000000"/>
            <w:sz w:val="20"/>
            <w:u w:val="single"/>
            <w:lang w:eastAsia="ru-RU"/>
          </w:rPr>
          <w:t>придомовых территорий</w:t>
        </w:r>
      </w:hyperlink>
      <w:r w:rsidRPr="00FD6955">
        <w:rPr>
          <w:rFonts w:ascii="Times New Roman" w:eastAsia="Times New Roman" w:hAnsi="Times New Roman" w:cs="Times New Roman"/>
          <w:color w:val="000000"/>
          <w:sz w:val="20"/>
          <w:szCs w:val="20"/>
          <w:lang w:eastAsia="ru-RU"/>
        </w:rPr>
        <w:t>, территорий, газонов. Сгребание листвы к комлевой части деревьев и кустарников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2" w:name="sub_10448"/>
      <w:bookmarkEnd w:id="51"/>
      <w:r w:rsidRPr="00FD6955">
        <w:rPr>
          <w:rFonts w:ascii="Times New Roman" w:eastAsia="Times New Roman" w:hAnsi="Times New Roman" w:cs="Times New Roman"/>
          <w:color w:val="000000"/>
          <w:sz w:val="20"/>
          <w:szCs w:val="20"/>
          <w:lang w:eastAsia="ru-RU"/>
        </w:rPr>
        <w:t>4.4.5. При производстве летней уборки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сбрасывание </w:t>
      </w:r>
      <w:bookmarkEnd w:id="52"/>
      <w:r w:rsidR="00BD6BC8" w:rsidRPr="00FD6955">
        <w:rPr>
          <w:rFonts w:ascii="Times New Roman" w:eastAsia="Times New Roman" w:hAnsi="Times New Roman" w:cs="Times New Roman"/>
          <w:sz w:val="24"/>
          <w:szCs w:val="24"/>
          <w:lang w:eastAsia="ru-RU"/>
        </w:rPr>
        <w:fldChar w:fldCharType="begin"/>
      </w:r>
      <w:r w:rsidRPr="00FD6955">
        <w:rPr>
          <w:rFonts w:ascii="Times New Roman" w:eastAsia="Times New Roman" w:hAnsi="Times New Roman" w:cs="Times New Roman"/>
          <w:sz w:val="24"/>
          <w:szCs w:val="24"/>
          <w:lang w:eastAsia="ru-RU"/>
        </w:rPr>
        <w:instrText xml:space="preserve"> HYPERLINK "" \l "sub_134" \o "#sub_134" </w:instrText>
      </w:r>
      <w:r w:rsidR="00BD6BC8" w:rsidRPr="00FD6955">
        <w:rPr>
          <w:rFonts w:ascii="Times New Roman" w:eastAsia="Times New Roman" w:hAnsi="Times New Roman" w:cs="Times New Roman"/>
          <w:sz w:val="24"/>
          <w:szCs w:val="24"/>
          <w:lang w:eastAsia="ru-RU"/>
        </w:rPr>
        <w:fldChar w:fldCharType="separate"/>
      </w:r>
      <w:r w:rsidRPr="00FD6955">
        <w:rPr>
          <w:rFonts w:ascii="Times New Roman" w:eastAsia="Times New Roman" w:hAnsi="Times New Roman" w:cs="Times New Roman"/>
          <w:color w:val="000000"/>
          <w:sz w:val="20"/>
          <w:u w:val="single"/>
          <w:lang w:eastAsia="ru-RU"/>
        </w:rPr>
        <w:t>смета</w:t>
      </w:r>
      <w:r w:rsidR="00BD6BC8" w:rsidRPr="00FD6955">
        <w:rPr>
          <w:rFonts w:ascii="Times New Roman" w:eastAsia="Times New Roman" w:hAnsi="Times New Roman" w:cs="Times New Roman"/>
          <w:sz w:val="24"/>
          <w:szCs w:val="24"/>
          <w:lang w:eastAsia="ru-RU"/>
        </w:rPr>
        <w:fldChar w:fldCharType="end"/>
      </w:r>
      <w:r w:rsidRPr="00FD6955">
        <w:rPr>
          <w:rFonts w:ascii="Times New Roman" w:eastAsia="Times New Roman" w:hAnsi="Times New Roman" w:cs="Times New Roman"/>
          <w:color w:val="000000"/>
          <w:sz w:val="20"/>
          <w:szCs w:val="20"/>
          <w:lang w:eastAsia="ru-RU"/>
        </w:rPr>
        <w:t xml:space="preserve"> на зеленые насаждения, в смотровые колодцы, колодцы  канализации и водоемы;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сбрасывание мусора, травы, листьев на проезжую часть и тротуары при уборке газонов;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вывоз и сброс смета в не установленные для этой цели места.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p w:rsidR="00FD6955" w:rsidRPr="00FD6955" w:rsidRDefault="00FD6955" w:rsidP="00FD6955">
      <w:pPr>
        <w:widowControl w:val="0"/>
        <w:numPr>
          <w:ilvl w:val="0"/>
          <w:numId w:val="4"/>
        </w:numPr>
        <w:tabs>
          <w:tab w:val="left" w:pos="720"/>
        </w:tabs>
        <w:spacing w:before="108" w:after="108" w:line="240" w:lineRule="auto"/>
        <w:ind w:left="1440" w:right="-1"/>
        <w:jc w:val="center"/>
        <w:outlineLvl w:val="0"/>
        <w:rPr>
          <w:rFonts w:ascii="Times New Roman" w:eastAsia="Times New Roman" w:hAnsi="Times New Roman" w:cs="Times New Roman"/>
          <w:b/>
          <w:bCs/>
          <w:kern w:val="36"/>
          <w:sz w:val="48"/>
          <w:szCs w:val="48"/>
          <w:lang w:eastAsia="ru-RU"/>
        </w:rPr>
      </w:pPr>
      <w:r w:rsidRPr="00FD6955">
        <w:rPr>
          <w:rFonts w:ascii="Times New Roman" w:eastAsia="Times New Roman" w:hAnsi="Times New Roman" w:cs="Times New Roman"/>
          <w:b/>
          <w:bCs/>
          <w:color w:val="000000"/>
          <w:kern w:val="36"/>
          <w:sz w:val="20"/>
          <w:szCs w:val="20"/>
          <w:lang w:eastAsia="ru-RU"/>
        </w:rPr>
        <w:t>Особенности содержания отдельных объектов благоустройства.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5.1. Содержание фасадов и иных элементов зданий, строений, сооружений</w:t>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5.1.1. Требования настоящего раздела распространяются на все здания, расположенные в черте </w:t>
      </w:r>
      <w:r w:rsidRPr="00FD6955">
        <w:rPr>
          <w:rFonts w:ascii="Times New Roman" w:eastAsia="Times New Roman" w:hAnsi="Times New Roman" w:cs="Times New Roman"/>
          <w:color w:val="C00000"/>
          <w:sz w:val="20"/>
          <w:szCs w:val="20"/>
          <w:lang w:eastAsia="ru-RU"/>
        </w:rPr>
        <w:t xml:space="preserve">МО </w:t>
      </w:r>
      <w:r w:rsidRPr="00FD6955">
        <w:rPr>
          <w:rFonts w:ascii="Times New Roman" w:eastAsia="Times New Roman" w:hAnsi="Times New Roman" w:cs="Times New Roman"/>
          <w:color w:val="000000"/>
          <w:sz w:val="20"/>
          <w:szCs w:val="20"/>
          <w:lang w:eastAsia="ru-RU"/>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shd w:val="clear" w:color="auto" w:fill="FFFFFF"/>
          <w:lang w:eastAsia="ru-RU"/>
        </w:rPr>
        <w:t>Собственники зданий, строений и сооружений должны размещать на фасадах зданий, строений и сооружений аншлаги (указатели с наименованиями улиц, переулков, площадей и номерами домов). У входа в подъезд собственником, балансодержателем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5.1.3. Владельцы объектов благоустройства своими силами и средствами должны обеспечить:</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поддержание в исправном состоянии расположенных на фасадах зданий и строений адресных реквизитов;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ухудшающих эстетический вид территории.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5.1.6.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5.1.7. Размещение адресных реквизитов производится с учетом следующих требований: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единая вертикальная отметка размещения адресных реквизитов на соседних фасадах;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отсутствие внешних заслоняющих объектов (деревьев, построек);</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на объектах адресации, находящихся на двух и более улицах, адресные реквизиты устанавливаются со стороны каждой улицы.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5.2. Содержание объектов (средств) наружного освещения.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5.2.1. Улицы, дороги, площади, пешеходные аллеи, </w:t>
      </w:r>
      <w:hyperlink w:anchor="sub_119" w:tooltip="#sub_119" w:history="1">
        <w:r w:rsidRPr="00FD6955">
          <w:rPr>
            <w:rFonts w:ascii="Times New Roman" w:eastAsia="Times New Roman" w:hAnsi="Times New Roman" w:cs="Times New Roman"/>
            <w:color w:val="000000"/>
            <w:sz w:val="20"/>
            <w:u w:val="single"/>
            <w:lang w:eastAsia="ru-RU"/>
          </w:rPr>
          <w:t>общественные места</w:t>
        </w:r>
      </w:hyperlink>
      <w:r w:rsidRPr="00FD6955">
        <w:rPr>
          <w:rFonts w:ascii="Times New Roman" w:eastAsia="Times New Roman" w:hAnsi="Times New Roman" w:cs="Times New Roman"/>
          <w:color w:val="000000"/>
          <w:sz w:val="20"/>
          <w:szCs w:val="20"/>
          <w:lang w:eastAsia="ru-RU"/>
        </w:rPr>
        <w:t>, а также территории жилых кварталов,  территории организаций, витрины должны освещаться в темное время суток.</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5.2.2. Владельцы объектов (средств) наружного освещения обязаны: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обеспечивать режим освещения в темное время суток улиц, площадей, скверов и иных мест общего пользования;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поддерживать в чистоте и исправном состоянии все системы наружного освещения (опоры, кронштейны и другие элементы);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своевременную замену перегоревших электроламп, поврежденной арматуры, ремонт устройств уличного освещения;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использовать в работе конструкции и детали, которые соответствуют установленным техническим стандартам;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незамедлительно представлять в администрацию сельского поселения информацию о неисправностях объектов наружного освещения.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w:anchor="sub_1052" w:tooltip="#sub_1052" w:history="1">
        <w:r w:rsidRPr="00FD6955">
          <w:rPr>
            <w:rFonts w:ascii="Times New Roman" w:eastAsia="Times New Roman" w:hAnsi="Times New Roman" w:cs="Times New Roman"/>
            <w:b/>
            <w:bCs/>
            <w:color w:val="000000"/>
            <w:sz w:val="20"/>
            <w:u w:val="single"/>
            <w:lang w:eastAsia="ru-RU"/>
          </w:rPr>
          <w:t>пунктом 5.2.</w:t>
        </w:r>
      </w:hyperlink>
      <w:r w:rsidRPr="00FD6955">
        <w:rPr>
          <w:rFonts w:ascii="Times New Roman" w:eastAsia="Times New Roman" w:hAnsi="Times New Roman" w:cs="Times New Roman"/>
          <w:color w:val="000000"/>
          <w:sz w:val="20"/>
          <w:szCs w:val="20"/>
          <w:lang w:eastAsia="ru-RU"/>
        </w:rPr>
        <w:t xml:space="preserve"> настоящих Правил.</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3" w:name="sub_1053"/>
      <w:r w:rsidRPr="00FD6955">
        <w:rPr>
          <w:rFonts w:ascii="Times New Roman" w:eastAsia="Times New Roman" w:hAnsi="Times New Roman" w:cs="Times New Roman"/>
          <w:b/>
          <w:bCs/>
          <w:color w:val="000000"/>
          <w:sz w:val="20"/>
          <w:szCs w:val="20"/>
          <w:lang w:eastAsia="ru-RU"/>
        </w:rPr>
        <w:t>5.3. Содержание дорог, тротуаров и иных территорий с твердым покрытием, технических средств организации дорожного движения.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4" w:name="sub_10531"/>
      <w:bookmarkEnd w:id="53"/>
      <w:r w:rsidRPr="00FD6955">
        <w:rPr>
          <w:rFonts w:ascii="Times New Roman" w:eastAsia="Times New Roman" w:hAnsi="Times New Roman" w:cs="Times New Roman"/>
          <w:color w:val="000000"/>
          <w:sz w:val="20"/>
          <w:szCs w:val="20"/>
          <w:lang w:eastAsia="ru-RU"/>
        </w:rPr>
        <w:t>5.3.1. Эксплуатационное состояние дорог и улиц поселения должно отвечать требованиям, установленным законодательством.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5" w:name="sub_10532"/>
      <w:bookmarkEnd w:id="54"/>
      <w:r w:rsidRPr="00FD6955">
        <w:rPr>
          <w:rFonts w:ascii="Times New Roman" w:eastAsia="Times New Roman" w:hAnsi="Times New Roman" w:cs="Times New Roman"/>
          <w:color w:val="000000"/>
          <w:sz w:val="20"/>
          <w:szCs w:val="20"/>
          <w:lang w:eastAsia="ru-RU"/>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6" w:name="sub_10533"/>
      <w:bookmarkEnd w:id="55"/>
      <w:r w:rsidRPr="00FD6955">
        <w:rPr>
          <w:rFonts w:ascii="Times New Roman" w:eastAsia="Times New Roman" w:hAnsi="Times New Roman" w:cs="Times New Roman"/>
          <w:color w:val="000000"/>
          <w:sz w:val="20"/>
          <w:szCs w:val="20"/>
          <w:lang w:eastAsia="ru-RU"/>
        </w:rPr>
        <w:lastRenderedPageBreak/>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МО</w:t>
      </w:r>
      <w:r w:rsidRPr="00FD6955">
        <w:rPr>
          <w:rFonts w:ascii="Times New Roman" w:eastAsia="Times New Roman" w:hAnsi="Times New Roman" w:cs="Times New Roman"/>
          <w:color w:val="C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7" w:name="sub_10534"/>
      <w:bookmarkEnd w:id="56"/>
      <w:r w:rsidRPr="00FD6955">
        <w:rPr>
          <w:rFonts w:ascii="Times New Roman" w:eastAsia="Times New Roman" w:hAnsi="Times New Roman" w:cs="Times New Roman"/>
          <w:color w:val="000000"/>
          <w:sz w:val="20"/>
          <w:szCs w:val="20"/>
          <w:lang w:eastAsia="ru-RU"/>
        </w:rPr>
        <w:t>5.3.4. На тротуарах из плиточного покрытия разрушившаяся плитка должна быть заменена.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8" w:name="sub_10535"/>
      <w:bookmarkEnd w:id="57"/>
      <w:r w:rsidRPr="00FD6955">
        <w:rPr>
          <w:rFonts w:ascii="Times New Roman" w:eastAsia="Times New Roman" w:hAnsi="Times New Roman" w:cs="Times New Roman"/>
          <w:color w:val="000000"/>
          <w:sz w:val="20"/>
          <w:szCs w:val="20"/>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bookmarkStart w:id="59" w:name="sub_10536"/>
      <w:bookmarkEnd w:id="58"/>
      <w:r w:rsidRPr="00FD6955">
        <w:rPr>
          <w:rFonts w:ascii="Times New Roman" w:eastAsia="Times New Roman" w:hAnsi="Times New Roman" w:cs="Times New Roman"/>
          <w:color w:val="000000"/>
          <w:sz w:val="20"/>
          <w:szCs w:val="20"/>
          <w:lang w:eastAsia="ru-RU"/>
        </w:rPr>
        <w:t xml:space="preserve">5.3.6. Поверхность дорожных знаков должна быть чистой, без повреждений. </w:t>
      </w:r>
      <w:bookmarkStart w:id="60" w:name="sub_10537"/>
      <w:bookmarkEnd w:id="59"/>
      <w:bookmarkEnd w:id="60"/>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5.14. Содержание объектов транспортной инфраструктуры.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5.4.1.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5.4.2. К объектам транспортной инфраструктуры относятся: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дороги общего пользования и прилегающие к ним площадки, тротуары, газоны, разделительные полосы, временные проезды и объезды;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общественного наземного транспорта.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5.4.3. Содержание объектов транспортной инфраструктуры заключается в их регулярной уборке.</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5.4.4. Ответственные лица обязаны: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5.4.5.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5.4.6.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осуществлять мойку транспортных средств вне предназначенных для этого мест;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движение своим ходом машин и гусеничных механизмов по дорогам с асфальтовым покрытием;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сбрасывать снег, лед, грязь, отходы производства и потребления на проезжую часть муниципальных дорог;</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складировать снег, грязь, мусор на дорогах, тротуарах и газонах;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производить уборку проезжей части дорог и тротуаров в теплый период без увлажнения;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смывать грязь и мусор на газоны, тротуары и другие объекты транспортной инфраструктуры при - мытье проезжей части дорог;</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загрязнение территории при ремонте транспортных средств;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проезд транспортных средств по газону;</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вынос грунта и грязи колесами автотранспорта на территорию муниципального образования. Организации обязаны предпринимать меры, предупреждающие вынос грязи машинами и механизмами на улицы и дороги муниципального образования при выезде с территории производства строительных работ, мест добычи полезных ископаемых или другой территории производства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сброс отходов производства и потребления (кроме специально отведенных в установленном порядке мест);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5.5. Содержание территории мест захоронений (кладбищ и мест воинских захоронений).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5.5.1. Мероприятия по содержанию мест захоронений (кладбище) осуществляются за счет средств бюджета поселения и добровольных пожертвований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5.5.2. Мероприятия по содержанию кладбищ и прилегающей территории должны включать:</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выполнение работ по озеленению;</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ремонт ограждений.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5.6. Содержание территорий земельных участков индивидуальными жилыми домами.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5.6.1.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деревьев, производить регулярный покос травы в границах, определенных в соответствии с </w:t>
      </w:r>
      <w:hyperlink w:anchor="sub_1035" w:tooltip="#sub_1035" w:history="1">
        <w:r w:rsidRPr="00FD6955">
          <w:rPr>
            <w:rFonts w:ascii="Times New Roman" w:eastAsia="Times New Roman" w:hAnsi="Times New Roman" w:cs="Times New Roman"/>
            <w:b/>
            <w:bCs/>
            <w:color w:val="000000"/>
            <w:sz w:val="20"/>
            <w:u w:val="single"/>
            <w:lang w:eastAsia="ru-RU"/>
          </w:rPr>
          <w:t>п. 3.5</w:t>
        </w:r>
      </w:hyperlink>
      <w:r w:rsidRPr="00FD6955">
        <w:rPr>
          <w:rFonts w:ascii="Times New Roman" w:eastAsia="Times New Roman" w:hAnsi="Times New Roman" w:cs="Times New Roman"/>
          <w:color w:val="000000"/>
          <w:sz w:val="20"/>
          <w:szCs w:val="20"/>
          <w:lang w:eastAsia="ru-RU"/>
        </w:rPr>
        <w:t xml:space="preserve"> настоящих Правил.</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 xml:space="preserve">5.6.2. Сбор и вывоз </w:t>
      </w:r>
      <w:hyperlink w:anchor="sub_139" w:tooltip="#sub_139" w:history="1">
        <w:r w:rsidRPr="00FD6955">
          <w:rPr>
            <w:rFonts w:ascii="Times New Roman" w:eastAsia="Times New Roman" w:hAnsi="Times New Roman" w:cs="Times New Roman"/>
            <w:color w:val="000000"/>
            <w:sz w:val="20"/>
            <w:u w:val="single"/>
            <w:lang w:eastAsia="ru-RU"/>
          </w:rPr>
          <w:t>твердых бытовых отходов</w:t>
        </w:r>
      </w:hyperlink>
      <w:r w:rsidRPr="00FD6955">
        <w:rPr>
          <w:rFonts w:ascii="Times New Roman" w:eastAsia="Times New Roman" w:hAnsi="Times New Roman" w:cs="Times New Roman"/>
          <w:b/>
          <w:bCs/>
          <w:color w:val="000000"/>
          <w:sz w:val="20"/>
          <w:szCs w:val="20"/>
          <w:lang w:eastAsia="ru-RU"/>
        </w:rPr>
        <w:t> </w:t>
      </w:r>
      <w:r w:rsidRPr="00FD6955">
        <w:rPr>
          <w:rFonts w:ascii="Times New Roman" w:eastAsia="Times New Roman" w:hAnsi="Times New Roman" w:cs="Times New Roman"/>
          <w:color w:val="000000"/>
          <w:sz w:val="20"/>
          <w:szCs w:val="20"/>
          <w:lang w:eastAsia="ru-RU"/>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Pr="00FD6955">
        <w:rPr>
          <w:rFonts w:ascii="Times New Roman" w:eastAsia="Times New Roman" w:hAnsi="Times New Roman" w:cs="Times New Roman"/>
          <w:color w:val="C00000"/>
          <w:sz w:val="20"/>
          <w:szCs w:val="20"/>
          <w:lang w:eastAsia="ru-RU"/>
        </w:rPr>
        <w:t>МО.</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5.6.3. Владельцы индивидуальных жилых домов обязаны заключить договор на сбор вывоз и утилизацию ТКО со специализированной организацией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5.7. Содержание мест производства строительных и ремонтных работ</w:t>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5.7.1. Юридические и физические лица, производящие на территории поселения строительные и ремонтные работы, обязаны: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обеспечить своевременный вывоз строительного мусора, грунта и других отходов производства;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принимать необходимые меры для обеспечения сохранности зеленых насаждений на месте производства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складировать строительные материалы только в пределах мест производства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огораживать места производства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обеспечить устройство пешеходного настила с навесом и ограждениями;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обеспечить освещение места производства строительных и ремонтных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обеспечить обустройство внутриплощадочных и внеплощадочных подъездных путей, организовать объезды, обходы;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обеспечить проведение восстановительных работ по благоустройству после окончания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обеспечить ежедневную уборку проезжей части улиц вдоль ограждений, пешеходных настилов, выездов со строительной площадки.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5.7.3. Ограждение места производства строительных и ремонтных работ должно отвечать следующим требованиям: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лицевая сторона панелей ограждения должна иметь чистую и окрашенную поверхность;</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5.7.5. Внутриплощадочные и внеплощадочные подъездные пути должны отвечать следующим требованиям: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5.7.6. Ответственные лица обязаны: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обеспечить общую устойчивость, прочность, надежность, эксплуатационную безопасность ограждения строительной площадки;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обустроить прилегающую к строительной площадке территорию в соответствии с установленными требованиями;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разместить при въезде на территорию строительной площадки паспорт строительного объекта и содержать его в надлежащем состоянии;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вывозить снег, убранный с территории строительной площадки, на специально оборудованные отвалы;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обеспечить ежедневную уборку от грязи и мусора, снега и льда тротуаров и подъездов к строительной площадке;</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обеспечить при производстве строительных работ сохранность сетей наружного освещения, зеленых насаждений и малых архитектурных форм;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5.7.7.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производить сужение или закрытие проезжей части улиц населённых пунктов, проездов и тротуаров без соответствующего разрешения;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складировать грунт на территории строительной площадки высотой, превышающей высоту ее ограждения;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сжигать мусор и отходы строительного производства;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 xml:space="preserve">5.8. Содержание </w:t>
      </w:r>
      <w:hyperlink w:anchor="sub_115" w:tooltip="#sub_115" w:history="1">
        <w:r w:rsidRPr="00FD6955">
          <w:rPr>
            <w:rFonts w:ascii="Times New Roman" w:eastAsia="Times New Roman" w:hAnsi="Times New Roman" w:cs="Times New Roman"/>
            <w:b/>
            <w:bCs/>
            <w:color w:val="000000"/>
            <w:sz w:val="20"/>
            <w:u w:val="single"/>
            <w:lang w:eastAsia="ru-RU"/>
          </w:rPr>
          <w:t>малых</w:t>
        </w:r>
      </w:hyperlink>
      <w:r w:rsidRPr="00FD6955">
        <w:rPr>
          <w:rFonts w:ascii="Times New Roman" w:eastAsia="Times New Roman" w:hAnsi="Times New Roman" w:cs="Times New Roman"/>
          <w:b/>
          <w:bCs/>
          <w:color w:val="000000"/>
          <w:sz w:val="20"/>
          <w:szCs w:val="20"/>
          <w:lang w:eastAsia="ru-RU"/>
        </w:rPr>
        <w:t xml:space="preserve"> архитектурных форм</w:t>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5.8.1. Ежегодно в весенний период малые архитектурные формы должны быть очищены от грязи, промыты и в случае необходимости окрашены.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5.8.2. Содержание малых архитектурных форм должно отвечать следующим требованиям: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своевременно производить ремонт, окраску, замену;</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поддерживать в чистоте и исправном состоянии;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обеспечивать устойчивость, безопасность пользования.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5.9. Содержание инженерных коммуникаций и их конструктивных элементов</w:t>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5.9.1.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5.9.2. Содержание инженерных коммуникаций и их конструктивных элементов включает:</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осуществление контроля за состоянием труб, колодцев, люков, </w:t>
      </w:r>
      <w:proofErr w:type="spellStart"/>
      <w:r w:rsidRPr="00FD6955">
        <w:rPr>
          <w:rFonts w:ascii="Times New Roman" w:eastAsia="Times New Roman" w:hAnsi="Times New Roman" w:cs="Times New Roman"/>
          <w:color w:val="000000"/>
          <w:sz w:val="20"/>
          <w:szCs w:val="20"/>
          <w:lang w:eastAsia="ru-RU"/>
        </w:rPr>
        <w:t>дождеприемных</w:t>
      </w:r>
      <w:proofErr w:type="spellEnd"/>
      <w:r w:rsidRPr="00FD6955">
        <w:rPr>
          <w:rFonts w:ascii="Times New Roman" w:eastAsia="Times New Roman" w:hAnsi="Times New Roman" w:cs="Times New Roman"/>
          <w:color w:val="000000"/>
          <w:sz w:val="20"/>
          <w:szCs w:val="20"/>
          <w:lang w:eastAsia="ru-RU"/>
        </w:rPr>
        <w:t xml:space="preserve"> решеток, траншей, подземных инженерных сетей и т.д.;</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осуществление контроля за состоянием наружной изоляции наземных и подземных линий </w:t>
      </w:r>
      <w:proofErr w:type="spellStart"/>
      <w:r w:rsidRPr="00FD6955">
        <w:rPr>
          <w:rFonts w:ascii="Times New Roman" w:eastAsia="Times New Roman" w:hAnsi="Times New Roman" w:cs="Times New Roman"/>
          <w:color w:val="000000"/>
          <w:sz w:val="20"/>
          <w:szCs w:val="20"/>
          <w:lang w:eastAsia="ru-RU"/>
        </w:rPr>
        <w:t>электро</w:t>
      </w:r>
      <w:proofErr w:type="spellEnd"/>
      <w:r w:rsidRPr="00FD6955">
        <w:rPr>
          <w:rFonts w:ascii="Times New Roman" w:eastAsia="Times New Roman" w:hAnsi="Times New Roman" w:cs="Times New Roman"/>
          <w:color w:val="000000"/>
          <w:sz w:val="20"/>
          <w:szCs w:val="20"/>
          <w:lang w:eastAsia="ru-RU"/>
        </w:rPr>
        <w:t xml:space="preserve">-, телефонных сетей, </w:t>
      </w:r>
      <w:proofErr w:type="spellStart"/>
      <w:r w:rsidRPr="00FD6955">
        <w:rPr>
          <w:rFonts w:ascii="Times New Roman" w:eastAsia="Times New Roman" w:hAnsi="Times New Roman" w:cs="Times New Roman"/>
          <w:color w:val="000000"/>
          <w:sz w:val="20"/>
          <w:szCs w:val="20"/>
          <w:lang w:eastAsia="ru-RU"/>
        </w:rPr>
        <w:t>газо</w:t>
      </w:r>
      <w:proofErr w:type="spellEnd"/>
      <w:r w:rsidRPr="00FD6955">
        <w:rPr>
          <w:rFonts w:ascii="Times New Roman" w:eastAsia="Times New Roman" w:hAnsi="Times New Roman" w:cs="Times New Roman"/>
          <w:color w:val="000000"/>
          <w:sz w:val="20"/>
          <w:szCs w:val="20"/>
          <w:lang w:eastAsia="ru-RU"/>
        </w:rPr>
        <w:t>-, водопроводов, канализации и иных наземных частей линейных сооружений и коммуникаций;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5.9.3. Лица, в ведении которых находятся инженерные сети, обязаны: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содержать в исправном состоянии опоры и линии коммуникаций, не допускать их провисания и обрывов;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восстанавливать примыкающее к люку асфальтовое покрытие в границах разрушения;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производить постоянный контроль за наличием крышек люков смотровых и </w:t>
      </w:r>
      <w:proofErr w:type="spellStart"/>
      <w:r w:rsidRPr="00FD6955">
        <w:rPr>
          <w:rFonts w:ascii="Times New Roman" w:eastAsia="Times New Roman" w:hAnsi="Times New Roman" w:cs="Times New Roman"/>
          <w:color w:val="000000"/>
          <w:sz w:val="20"/>
          <w:szCs w:val="20"/>
          <w:lang w:eastAsia="ru-RU"/>
        </w:rPr>
        <w:t>дождеприемных</w:t>
      </w:r>
      <w:proofErr w:type="spellEnd"/>
      <w:r w:rsidRPr="00FD6955">
        <w:rPr>
          <w:rFonts w:ascii="Times New Roman" w:eastAsia="Times New Roman" w:hAnsi="Times New Roman" w:cs="Times New Roman"/>
          <w:color w:val="000000"/>
          <w:sz w:val="20"/>
          <w:szCs w:val="20"/>
          <w:lang w:eastAsia="ru-RU"/>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выявлять и восстанавливать разрушенную изоляцию наземных линий  электрических сетей, </w:t>
      </w:r>
      <w:proofErr w:type="spellStart"/>
      <w:r w:rsidRPr="00FD6955">
        <w:rPr>
          <w:rFonts w:ascii="Times New Roman" w:eastAsia="Times New Roman" w:hAnsi="Times New Roman" w:cs="Times New Roman"/>
          <w:color w:val="000000"/>
          <w:sz w:val="20"/>
          <w:szCs w:val="20"/>
          <w:lang w:eastAsia="ru-RU"/>
        </w:rPr>
        <w:t>газо</w:t>
      </w:r>
      <w:proofErr w:type="spellEnd"/>
      <w:r w:rsidRPr="00FD6955">
        <w:rPr>
          <w:rFonts w:ascii="Times New Roman" w:eastAsia="Times New Roman" w:hAnsi="Times New Roman" w:cs="Times New Roman"/>
          <w:color w:val="000000"/>
          <w:sz w:val="20"/>
          <w:szCs w:val="20"/>
          <w:lang w:eastAsia="ru-RU"/>
        </w:rPr>
        <w:t>-, водопроводов и иных наземных частей линейных сооружений и коммуникаций;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производить опиловку деревьев и устранение кустарников, </w:t>
      </w:r>
      <w:proofErr w:type="spellStart"/>
      <w:r w:rsidRPr="00FD6955">
        <w:rPr>
          <w:rFonts w:ascii="Times New Roman" w:eastAsia="Times New Roman" w:hAnsi="Times New Roman" w:cs="Times New Roman"/>
          <w:color w:val="000000"/>
          <w:sz w:val="20"/>
          <w:szCs w:val="20"/>
          <w:lang w:eastAsia="ru-RU"/>
        </w:rPr>
        <w:t>окашивание</w:t>
      </w:r>
      <w:proofErr w:type="spellEnd"/>
      <w:r w:rsidRPr="00FD6955">
        <w:rPr>
          <w:rFonts w:ascii="Times New Roman" w:eastAsia="Times New Roman" w:hAnsi="Times New Roman" w:cs="Times New Roman"/>
          <w:color w:val="000000"/>
          <w:sz w:val="20"/>
          <w:szCs w:val="20"/>
          <w:lang w:eastAsia="ru-RU"/>
        </w:rPr>
        <w:t xml:space="preserve"> травы под наземными линиями электрических сетей,  по периметру  участка вокруг  трансформаторных электрических  подстанций  в радиусе 5 метров;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5.9.4. Запрещается содержать в открытом и (или) разрушенном состоянии трубы, колодцы, люки, </w:t>
      </w:r>
      <w:proofErr w:type="spellStart"/>
      <w:r w:rsidRPr="00FD6955">
        <w:rPr>
          <w:rFonts w:ascii="Times New Roman" w:eastAsia="Times New Roman" w:hAnsi="Times New Roman" w:cs="Times New Roman"/>
          <w:color w:val="000000"/>
          <w:sz w:val="20"/>
          <w:szCs w:val="20"/>
          <w:lang w:eastAsia="ru-RU"/>
        </w:rPr>
        <w:t>дождеприемные</w:t>
      </w:r>
      <w:proofErr w:type="spellEnd"/>
      <w:r w:rsidRPr="00FD6955">
        <w:rPr>
          <w:rFonts w:ascii="Times New Roman" w:eastAsia="Times New Roman" w:hAnsi="Times New Roman" w:cs="Times New Roman"/>
          <w:color w:val="000000"/>
          <w:sz w:val="20"/>
          <w:szCs w:val="20"/>
          <w:lang w:eastAsia="ru-RU"/>
        </w:rPr>
        <w:t xml:space="preserve"> решетки и другие инженерные коммуникации.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5.9.5. Владельцы коммуникаций и сооружений обязаны устанавливать и содержать люки (крышки) колодцев и камер на уровне дорожных покрытий.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5.10 Требования к содержанию ограждений (заборов) земельных участков и объектов недвижимости.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металлических  ограждениях, сколов штукатурки и трещин каменных и кирпичных ограждений.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5.10.4. Ограждение (забор) со стороны улицы не должно ухудшать  ансамбль застройки отвечать повышенным архитектурным требованиям, ограждение должно быть решетчатое, высотой не более 2-х метров. При окраске  указанных ограждений   цветовую гамму необходимо согласовать с администрацией сельского поселения.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5.10.5. Перед фасадами жилых запрещается устройство палисадов глубиной более трех метров. Ограждение палисада выполняется прозрачным (решетчатым) материалом высотой не более 0,9 см.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5.10.6. На территории общественно-деловых зон, братских могил допускается устройство лицевых и межевых декоративных решетчатых ограждений высотой не более 0,8 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5.10.7. Мойка ограждений 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необходимости, но не реже одного раза в пять лет.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5.11. Установка, размещение, содержание и эксплуатация объектов праздничного и тематического оформления, объектов наружной информации, кроме рекламных конструкций, размещения указателей, вывесок, афиш, объявлений и иной информации, а также  содержания мест размещения наружной рекламы</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5.11.1. Перечень праздничных дней, памятных дат, дней проведения торжественных и иных мероприятий, к которым на территории Волгограда обеспечивается праздничное и тематическое оформление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Новый год и Рождество Христово (1 - 7 января).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День защитника Отечества (23 февраля).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Международный женский день (8 марта).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Праздник Весны и Труда (1 мая).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День Победы советского народа в Великой Отечественной войне 1941 - 1945 годов (9 мая).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День России (12 июня). </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День народного единства (4 ноября).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shd w:val="clear" w:color="auto" w:fill="FFFFFF"/>
          <w:lang w:eastAsia="ru-RU"/>
        </w:rPr>
        <w:t xml:space="preserve">Праздничные и памятные дни в Республике Калмыкия, в соответствии с </w:t>
      </w:r>
      <w:r w:rsidRPr="00FD6955">
        <w:rPr>
          <w:rFonts w:ascii="Times New Roman" w:eastAsia="Times New Roman" w:hAnsi="Times New Roman" w:cs="Times New Roman"/>
          <w:color w:val="2D2D2D"/>
          <w:sz w:val="20"/>
          <w:szCs w:val="20"/>
          <w:lang w:eastAsia="ru-RU"/>
        </w:rPr>
        <w:t> </w:t>
      </w:r>
      <w:r w:rsidRPr="00FD6955">
        <w:rPr>
          <w:rFonts w:ascii="Times New Roman" w:eastAsia="Times New Roman" w:hAnsi="Times New Roman" w:cs="Times New Roman"/>
          <w:color w:val="000000"/>
          <w:sz w:val="20"/>
          <w:szCs w:val="20"/>
          <w:shd w:val="clear" w:color="auto" w:fill="FFFFFF"/>
          <w:lang w:eastAsia="ru-RU"/>
        </w:rPr>
        <w:t>Законом Республики Калмыкия от 13 октября 2004 года N 156-III-З О праздничных и памятных днях в Республике Калмыкия</w:t>
      </w:r>
    </w:p>
    <w:p w:rsidR="00FD6955" w:rsidRPr="00FD6955" w:rsidRDefault="00FD6955" w:rsidP="00FD6955">
      <w:pPr>
        <w:numPr>
          <w:ilvl w:val="0"/>
          <w:numId w:val="5"/>
        </w:numPr>
        <w:tabs>
          <w:tab w:val="left" w:pos="0"/>
        </w:tabs>
        <w:spacing w:after="0" w:line="240" w:lineRule="auto"/>
        <w:ind w:left="2290" w:hanging="720"/>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Отдельные виды элементов праздничного и тематического оформления представляют собой: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Мягкое оформление - двухмерные текстильные или нетканые изделия с нанесенными на их поверхности графическими изображениями, размещаемые на самостоятельных мачтах или опорах, опорах наружного городского освещения и контактной сети, на фасадах зданий и сооружений.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 мягкому оформлению относятся массовые элементы: флаги-полотнища правильной геометрической формы, имеющие специальную расцветку, и иные аналогичные изделия (в том числе стяги, вымпелы, штандарты, транспаранты-перетяжки, панно, баннеры, плакаты, </w:t>
      </w:r>
      <w:proofErr w:type="spellStart"/>
      <w:r w:rsidRPr="00FD6955">
        <w:rPr>
          <w:rFonts w:ascii="Times New Roman" w:eastAsia="Times New Roman" w:hAnsi="Times New Roman" w:cs="Times New Roman"/>
          <w:color w:val="000000"/>
          <w:sz w:val="20"/>
          <w:szCs w:val="20"/>
          <w:lang w:eastAsia="ru-RU"/>
        </w:rPr>
        <w:t>постеры</w:t>
      </w:r>
      <w:proofErr w:type="spellEnd"/>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Объемно-декоративные пространственные конструкции - линейные, двух- или трехмерные конструкции, имеющие внешнее оформление.</w:t>
      </w:r>
    </w:p>
    <w:p w:rsidR="00FD6955" w:rsidRPr="00FD6955" w:rsidRDefault="00FD6955" w:rsidP="00FD6955">
      <w:pPr>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 объемно-декоративным пространственным конструкциям относятся: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proofErr w:type="spellStart"/>
      <w:r w:rsidRPr="00FD6955">
        <w:rPr>
          <w:rFonts w:ascii="Times New Roman" w:eastAsia="Times New Roman" w:hAnsi="Times New Roman" w:cs="Times New Roman"/>
          <w:color w:val="000000"/>
          <w:sz w:val="20"/>
          <w:szCs w:val="20"/>
          <w:lang w:eastAsia="ru-RU"/>
        </w:rPr>
        <w:t>флаговые</w:t>
      </w:r>
      <w:proofErr w:type="spellEnd"/>
      <w:r w:rsidRPr="00FD6955">
        <w:rPr>
          <w:rFonts w:ascii="Times New Roman" w:eastAsia="Times New Roman" w:hAnsi="Times New Roman" w:cs="Times New Roman"/>
          <w:color w:val="000000"/>
          <w:sz w:val="20"/>
          <w:szCs w:val="20"/>
          <w:lang w:eastAsia="ru-RU"/>
        </w:rPr>
        <w:t xml:space="preserve"> композиции - линейные или трехмерные конструкции, имеющие мягкое оформление в виде флагов;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световые динамические композиции - двух- или трехмерные конструкции, имеющие цветосветовое декоративное оформление с использованием изменяющейся световой динамики;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информационные объекты - двух- или трехмерные конструкции, имеющие информационное поле, составляющее более 50% от их суммарной площади;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пневматические конструкции - бескаркасные сооружения, выполненные из воздухонепроницаемых материалов, наполненные сжатым воздухом или газовой смесью;</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скульптуры - имеющие объемную форму произведения изобразительного искусства, выполненные из твердых или пластических материалов, дающие объемно-пространственное, трехмерное изображение предметов;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тематические фигуры - имеющие объемную форму и дающие объемно-пространственное, трехмерное изображение предметов декорации, не относящиеся к скульптурам и размещаемые в целях художественного оформления объектов праздничного и тематического оформления.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5.11.4.Праздничная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 праздничной иллюминации относятся: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иллюминационные гирлянды и кронштейны - разновидности праздничного декоративного оформления, представляющие собой цепочку соединенных между собой световых элементов, предназначенных для украшения улиц, площадей и элементов ландшафта (могут представлять собой вертикальные световые композиции - художественно-декоративное оформление, расположенное на опорах наружного городского освещения и контактной сети, или горизонтальные световые композиции на тросовых системах);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подсветка зеленых насаждений (ландшафтное освещение) - декоративное освещение зеленых насаждений и других элементов ландшафта парков, скверов, пешеходных зон, городских улиц и магистралей;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праздничная подсветка фасадов зданий.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Для праздничного и тематического оформления также могут использоваться следующие элементы:</w:t>
      </w:r>
    </w:p>
    <w:p w:rsidR="00FD6955" w:rsidRPr="00FD6955" w:rsidRDefault="00FD6955" w:rsidP="00FD6955">
      <w:pPr>
        <w:numPr>
          <w:ilvl w:val="0"/>
          <w:numId w:val="7"/>
        </w:numPr>
        <w:tabs>
          <w:tab w:val="left" w:pos="0"/>
        </w:tabs>
        <w:spacing w:after="0" w:line="240" w:lineRule="auto"/>
        <w:ind w:firstLine="851"/>
        <w:jc w:val="both"/>
        <w:rPr>
          <w:rFonts w:ascii="Times New Roman" w:eastAsia="Times New Roman" w:hAnsi="Times New Roman" w:cs="Times New Roman"/>
          <w:sz w:val="24"/>
          <w:szCs w:val="24"/>
          <w:lang w:eastAsia="ru-RU"/>
        </w:rPr>
      </w:pPr>
      <w:proofErr w:type="spellStart"/>
      <w:r w:rsidRPr="00FD6955">
        <w:rPr>
          <w:rFonts w:ascii="Times New Roman" w:eastAsia="Times New Roman" w:hAnsi="Times New Roman" w:cs="Times New Roman"/>
          <w:color w:val="000000"/>
          <w:sz w:val="20"/>
          <w:szCs w:val="20"/>
          <w:lang w:eastAsia="ru-RU"/>
        </w:rPr>
        <w:t>Мультимедийные</w:t>
      </w:r>
      <w:proofErr w:type="spellEnd"/>
      <w:r w:rsidRPr="00FD6955">
        <w:rPr>
          <w:rFonts w:ascii="Times New Roman" w:eastAsia="Times New Roman" w:hAnsi="Times New Roman" w:cs="Times New Roman"/>
          <w:color w:val="000000"/>
          <w:sz w:val="20"/>
          <w:szCs w:val="20"/>
          <w:lang w:eastAsia="ru-RU"/>
        </w:rPr>
        <w:t xml:space="preserve">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а также возможность интерактивного взаимодействия с ними.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 </w:t>
      </w:r>
      <w:proofErr w:type="spellStart"/>
      <w:r w:rsidRPr="00FD6955">
        <w:rPr>
          <w:rFonts w:ascii="Times New Roman" w:eastAsia="Times New Roman" w:hAnsi="Times New Roman" w:cs="Times New Roman"/>
          <w:color w:val="000000"/>
          <w:sz w:val="20"/>
          <w:szCs w:val="20"/>
          <w:lang w:eastAsia="ru-RU"/>
        </w:rPr>
        <w:t>мультимедийным</w:t>
      </w:r>
      <w:proofErr w:type="spellEnd"/>
      <w:r w:rsidRPr="00FD6955">
        <w:rPr>
          <w:rFonts w:ascii="Times New Roman" w:eastAsia="Times New Roman" w:hAnsi="Times New Roman" w:cs="Times New Roman"/>
          <w:color w:val="000000"/>
          <w:sz w:val="20"/>
          <w:szCs w:val="20"/>
          <w:lang w:eastAsia="ru-RU"/>
        </w:rPr>
        <w:t xml:space="preserve"> и проекционным средствам оформления относятся: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интерактивные средства оформления - информационные системы, которые способны реагировать на действия пользователей;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лазерные и световые проекционные средства оформления - системы, способные создавать световые графические рисунки, объемные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FD6955" w:rsidRPr="00FD6955" w:rsidRDefault="00FD6955" w:rsidP="00FD6955">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Праздничное и тематическое оформление на объектах транзитной (мобильной) рекламы - графические и информационные, </w:t>
      </w:r>
      <w:proofErr w:type="spellStart"/>
      <w:r w:rsidRPr="00FD6955">
        <w:rPr>
          <w:rFonts w:ascii="Times New Roman" w:eastAsia="Times New Roman" w:hAnsi="Times New Roman" w:cs="Times New Roman"/>
          <w:color w:val="000000"/>
          <w:sz w:val="20"/>
          <w:szCs w:val="20"/>
          <w:lang w:eastAsia="ru-RU"/>
        </w:rPr>
        <w:t>светодекоративные</w:t>
      </w:r>
      <w:proofErr w:type="spellEnd"/>
      <w:r w:rsidRPr="00FD6955">
        <w:rPr>
          <w:rFonts w:ascii="Times New Roman" w:eastAsia="Times New Roman" w:hAnsi="Times New Roman" w:cs="Times New Roman"/>
          <w:color w:val="000000"/>
          <w:sz w:val="20"/>
          <w:szCs w:val="20"/>
          <w:lang w:eastAsia="ru-RU"/>
        </w:rPr>
        <w:t xml:space="preserve">, </w:t>
      </w:r>
      <w:proofErr w:type="spellStart"/>
      <w:r w:rsidRPr="00FD6955">
        <w:rPr>
          <w:rFonts w:ascii="Times New Roman" w:eastAsia="Times New Roman" w:hAnsi="Times New Roman" w:cs="Times New Roman"/>
          <w:color w:val="000000"/>
          <w:sz w:val="20"/>
          <w:szCs w:val="20"/>
          <w:lang w:eastAsia="ru-RU"/>
        </w:rPr>
        <w:t>мультимедийные</w:t>
      </w:r>
      <w:proofErr w:type="spellEnd"/>
      <w:r w:rsidRPr="00FD6955">
        <w:rPr>
          <w:rFonts w:ascii="Times New Roman" w:eastAsia="Times New Roman" w:hAnsi="Times New Roman" w:cs="Times New Roman"/>
          <w:color w:val="000000"/>
          <w:sz w:val="20"/>
          <w:szCs w:val="20"/>
          <w:lang w:eastAsia="ru-RU"/>
        </w:rPr>
        <w:t xml:space="preserve"> элементы, которые размещаются на муниципальном транспорте.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К размещению мягкого оформления предъявляются следующие требования: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Декоративные флаги, стяги на опорах наружного освещения и контактной сети размещаются на высоте не менее 4,5 м над полотном проезжей части, не должны затруднять визуальную навигацию движения автотранспорта и перекрывать знаки дорожного движения, максимальная площадь </w:t>
      </w:r>
      <w:proofErr w:type="spellStart"/>
      <w:r w:rsidRPr="00FD6955">
        <w:rPr>
          <w:rFonts w:ascii="Times New Roman" w:eastAsia="Times New Roman" w:hAnsi="Times New Roman" w:cs="Times New Roman"/>
          <w:color w:val="000000"/>
          <w:sz w:val="20"/>
          <w:szCs w:val="20"/>
          <w:lang w:eastAsia="ru-RU"/>
        </w:rPr>
        <w:t>флаговых</w:t>
      </w:r>
      <w:proofErr w:type="spellEnd"/>
      <w:r w:rsidRPr="00FD6955">
        <w:rPr>
          <w:rFonts w:ascii="Times New Roman" w:eastAsia="Times New Roman" w:hAnsi="Times New Roman" w:cs="Times New Roman"/>
          <w:color w:val="000000"/>
          <w:sz w:val="20"/>
          <w:szCs w:val="20"/>
          <w:lang w:eastAsia="ru-RU"/>
        </w:rPr>
        <w:t xml:space="preserve"> полотнищ не должна превышать 2,1 кв.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Декоративные флаги и стяги на перилах транспортных мостов и эстакад устанавливаются таким образом, чтобы не затруднять визуальную навигацию движения автотранспорта и не перекрывать знаки дорожного движения. Максимальная площадь </w:t>
      </w:r>
      <w:proofErr w:type="spellStart"/>
      <w:r w:rsidRPr="00FD6955">
        <w:rPr>
          <w:rFonts w:ascii="Times New Roman" w:eastAsia="Times New Roman" w:hAnsi="Times New Roman" w:cs="Times New Roman"/>
          <w:color w:val="000000"/>
          <w:sz w:val="20"/>
          <w:szCs w:val="20"/>
          <w:lang w:eastAsia="ru-RU"/>
        </w:rPr>
        <w:t>флаговых</w:t>
      </w:r>
      <w:proofErr w:type="spellEnd"/>
      <w:r w:rsidRPr="00FD6955">
        <w:rPr>
          <w:rFonts w:ascii="Times New Roman" w:eastAsia="Times New Roman" w:hAnsi="Times New Roman" w:cs="Times New Roman"/>
          <w:color w:val="000000"/>
          <w:sz w:val="20"/>
          <w:szCs w:val="20"/>
          <w:lang w:eastAsia="ru-RU"/>
        </w:rPr>
        <w:t xml:space="preserve"> полотнищ не должна превышать 2 кв.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Декоративные флаги и стяги на фасадах зданий и сооружений, находящихся в муниципальной собственности, устанавливаются на высоте не менее 8 м, не должны перекрывать оконные проемы жилых и рабочих помещений, максимальная площадь </w:t>
      </w:r>
      <w:proofErr w:type="spellStart"/>
      <w:r w:rsidRPr="00FD6955">
        <w:rPr>
          <w:rFonts w:ascii="Times New Roman" w:eastAsia="Times New Roman" w:hAnsi="Times New Roman" w:cs="Times New Roman"/>
          <w:color w:val="000000"/>
          <w:sz w:val="20"/>
          <w:szCs w:val="20"/>
          <w:lang w:eastAsia="ru-RU"/>
        </w:rPr>
        <w:t>флаговых</w:t>
      </w:r>
      <w:proofErr w:type="spellEnd"/>
      <w:r w:rsidRPr="00FD6955">
        <w:rPr>
          <w:rFonts w:ascii="Times New Roman" w:eastAsia="Times New Roman" w:hAnsi="Times New Roman" w:cs="Times New Roman"/>
          <w:color w:val="000000"/>
          <w:sz w:val="20"/>
          <w:szCs w:val="20"/>
          <w:lang w:eastAsia="ru-RU"/>
        </w:rPr>
        <w:t xml:space="preserve"> полотнищ не должна превышать 15 кв.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 размещению объемно-декоративных пространственных конструкций в местах установки предъявляются следующие требования: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Объемно-декоративные пространственные конструкции не должны затруднять визуальную навигацию движения автотранспорта и перекрывать знаки дорожного движения.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Расстояние места установки объемно-декоративной пространственной конструкции от полотна проезжей части должно составлять не менее 1,5 м, от транспортных перекрестков - не менее 2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Установленные в зонах пешеходной активности объемно-декоративные пространственные конструкции не должны препятствовать свободному движению пешеходов. Для обеспечения безопасности объемно-декоративные пространственные конструкции высотой от 15 м и более устанавливаются на пандус высотой не менее 2 м или имеют круговое ограждение, высота которого не менее 1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 </w:t>
      </w:r>
      <w:proofErr w:type="spellStart"/>
      <w:r w:rsidRPr="00FD6955">
        <w:rPr>
          <w:rFonts w:ascii="Times New Roman" w:eastAsia="Times New Roman" w:hAnsi="Times New Roman" w:cs="Times New Roman"/>
          <w:color w:val="000000"/>
          <w:sz w:val="20"/>
          <w:szCs w:val="20"/>
          <w:lang w:eastAsia="ru-RU"/>
        </w:rPr>
        <w:t>Светодинамические</w:t>
      </w:r>
      <w:proofErr w:type="spellEnd"/>
      <w:r w:rsidRPr="00FD6955">
        <w:rPr>
          <w:rFonts w:ascii="Times New Roman" w:eastAsia="Times New Roman" w:hAnsi="Times New Roman" w:cs="Times New Roman"/>
          <w:color w:val="000000"/>
          <w:sz w:val="20"/>
          <w:szCs w:val="20"/>
          <w:lang w:eastAsia="ru-RU"/>
        </w:rPr>
        <w:t xml:space="preserve"> объемно-декоративные пространственные конструкции должны иметь световое оборудование, яркость которого не превышает 2500 кд./кв.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 размещению </w:t>
      </w:r>
      <w:proofErr w:type="spellStart"/>
      <w:r w:rsidRPr="00FD6955">
        <w:rPr>
          <w:rFonts w:ascii="Times New Roman" w:eastAsia="Times New Roman" w:hAnsi="Times New Roman" w:cs="Times New Roman"/>
          <w:color w:val="000000"/>
          <w:sz w:val="20"/>
          <w:szCs w:val="20"/>
          <w:lang w:eastAsia="ru-RU"/>
        </w:rPr>
        <w:t>мультимедийных</w:t>
      </w:r>
      <w:proofErr w:type="spellEnd"/>
      <w:r w:rsidRPr="00FD6955">
        <w:rPr>
          <w:rFonts w:ascii="Times New Roman" w:eastAsia="Times New Roman" w:hAnsi="Times New Roman" w:cs="Times New Roman"/>
          <w:color w:val="000000"/>
          <w:sz w:val="20"/>
          <w:szCs w:val="20"/>
          <w:lang w:eastAsia="ru-RU"/>
        </w:rPr>
        <w:t xml:space="preserve"> и проекционных средств оформления предъявляются следующие требования: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w:t>
      </w:r>
      <w:proofErr w:type="spellStart"/>
      <w:r w:rsidRPr="00FD6955">
        <w:rPr>
          <w:rFonts w:ascii="Times New Roman" w:eastAsia="Times New Roman" w:hAnsi="Times New Roman" w:cs="Times New Roman"/>
          <w:color w:val="000000"/>
          <w:sz w:val="20"/>
          <w:szCs w:val="20"/>
          <w:lang w:eastAsia="ru-RU"/>
        </w:rPr>
        <w:t>Аудиооборудование</w:t>
      </w:r>
      <w:proofErr w:type="spellEnd"/>
      <w:r w:rsidRPr="00FD6955">
        <w:rPr>
          <w:rFonts w:ascii="Times New Roman" w:eastAsia="Times New Roman" w:hAnsi="Times New Roman" w:cs="Times New Roman"/>
          <w:color w:val="000000"/>
          <w:sz w:val="20"/>
          <w:szCs w:val="20"/>
          <w:lang w:eastAsia="ru-RU"/>
        </w:rPr>
        <w:t xml:space="preserve"> </w:t>
      </w:r>
      <w:proofErr w:type="spellStart"/>
      <w:r w:rsidRPr="00FD6955">
        <w:rPr>
          <w:rFonts w:ascii="Times New Roman" w:eastAsia="Times New Roman" w:hAnsi="Times New Roman" w:cs="Times New Roman"/>
          <w:color w:val="000000"/>
          <w:sz w:val="20"/>
          <w:szCs w:val="20"/>
          <w:lang w:eastAsia="ru-RU"/>
        </w:rPr>
        <w:t>мультимедийных</w:t>
      </w:r>
      <w:proofErr w:type="spellEnd"/>
      <w:r w:rsidRPr="00FD6955">
        <w:rPr>
          <w:rFonts w:ascii="Times New Roman" w:eastAsia="Times New Roman" w:hAnsi="Times New Roman" w:cs="Times New Roman"/>
          <w:color w:val="000000"/>
          <w:sz w:val="20"/>
          <w:szCs w:val="20"/>
          <w:lang w:eastAsia="ru-RU"/>
        </w:rPr>
        <w:t xml:space="preserve"> и проекционных средств оформления не используется в ночное время (с 22.00 часов до 06.00 часов) на территориях жилых кварталов.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Не допускается проецирование изображения или его части на проезжую часть.</w:t>
      </w:r>
    </w:p>
    <w:p w:rsidR="00FD6955" w:rsidRPr="00FD6955" w:rsidRDefault="00FD6955" w:rsidP="00FD6955">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 размещению праздничной иллюминации предъявляются следующие требования: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Размещение праздничной иллюминации вблизи проезжей части не должно затруднять визуальную навигацию движения автотранспорта и перекрывать знаки дорожного движения.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Все виды праздничной иллюминации, расположенные в зонах пешеходной активности, должны соответствовать требованиям пожарной безопасности и располагаться от дорожного покрытия на высоте не менее 6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Элементы праздничной иллюминации, устанавливаемые на территориях, прилегающих к зданиям и сооружениям, имеющим архитектурную подсветку, взаимоувязаны и имеют единое светоцветовое решение.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Иллюминационные световые композиции - кронштейны, установленные на опорах наружного освещения и контактной сети, размещаются на высоте не менее 3 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Иллюминационные гирлянды и световые композиции, расположенные между опорами наружного освещения и контактной сети, устанавливаются на высоте не менее 5 м над полотном проезжей части.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Горизонтальные световые композиции, расположенные над проезжей частью, устанавливаются на высоте не менее 4,5 м от дорожного полотна.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Размещение и демонтаж праздничного и тематического оформления производятся в соответствии с законодательством Российской Федерации, муниципальными правовыми актами.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Элементы праздничного оформления размещаются не менее чем за 3 дня до наступления праздничного дня.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Элементы тематического оформления размещаются не менее чем за 2 дня до наступления памятной даты, дня проведения торжественных и иных мероприятий.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Демонтаж элементов праздничного и тематического оформления должен быть осуществлен в течение 10 рабочих дней, следующих за днем окончания праздника, а после празднования Нового года - до 01 февраля текущего года.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праздничные дни и дни проведения тематических мероприятий осуществляется единый порядок вывешивания Государственного флага Российской Федерации и (или) флага Республики Калмыкии: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монтаж флагов обеспечивается до 18.00 часов в день, предшествующий праздничному дню и дню тематического мероприятия;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демонтаж флагов - до 09.00 часов на следующий день после даты праздника, дня тематического мероприятия.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5.11.8. Неисполнение настоящего Положения влечет административную  ответственность, предусмотренную действующим  законодательством.</w:t>
      </w:r>
    </w:p>
    <w:p w:rsidR="00FD6955" w:rsidRPr="00FD6955" w:rsidRDefault="00FD6955" w:rsidP="00FD6955">
      <w:pPr>
        <w:spacing w:before="240" w:after="0" w:line="240" w:lineRule="auto"/>
        <w:ind w:right="-1"/>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6. Порядок содержания домашних животных.</w:t>
      </w:r>
    </w:p>
    <w:p w:rsidR="00FD6955" w:rsidRPr="00FD6955" w:rsidRDefault="00FD6955" w:rsidP="00FD6955">
      <w:pPr>
        <w:spacing w:before="240" w:after="0" w:line="240" w:lineRule="auto"/>
        <w:ind w:right="-1" w:firstLine="851"/>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6.1 Содержание кошек и собак.</w:t>
      </w:r>
    </w:p>
    <w:p w:rsidR="00FD6955" w:rsidRPr="00FD6955" w:rsidRDefault="00FD6955" w:rsidP="00FD6955">
      <w:pPr>
        <w:spacing w:after="0" w:line="240" w:lineRule="auto"/>
        <w:ind w:right="-1" w:firstLine="851"/>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6.1.1.Для содержания, в том числе выгула, домашних животных не допускается использовать общие помещения многоквартирных домов.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6.1.3. Выгул собак разрешается на площадках, пустырях за пределами жилых  домов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6.1.4. Домашнее животное не должно находиться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6.1.5.Не допускается выгул и содержание незарегистрированного домашнего животного.</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6.1.6. В соответствии с законодательством не допускается выгул собак на детских и спортивных площадках, на территориях административных и социальных организаций, а также на прилегающих к ним территориях парков, скверов, во дворах  жилых домов, пляжах, особо охраняемых природных территориях.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Перемещение собак до места выгула осуществляется с поводком и в наморднике (длина поводка – не более 1,5 метров).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6.1.8. Выгул собак без поводка, но в наморднике разрешается на безлюдных территориях, на которых выгул собак не запрещен настоящими Правилами.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6.1.9.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6.1.10.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6.1.12.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6.1.13. 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6.1.14.В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6.2 Требования к содержанию домашнего скота и птицы.</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6.2.1.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6.2.2.Сельскохозяйственные животные подлежат регистрации и обязательному учету с мечением животных их владельцами, то есть обозначению животного посредством нанесения номера, включая татуировку, тавро, закрепление бирки, выжигания на рогах, для определения принадлежности сельскохозяйственного животного и идентификации соответствующего животного:</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населением, содержащим сельскохозяйственных животных в черте населённого пункта;</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населением, содержащим сельскохозяйственных животных в степной зоне, включая животноводческие точки;</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сельскохозяйственными товаропроизводителями - юридическими лицами, включая крестьянские (фермерские) хозяйства, и крестьянскими (фермерскими) хозяйствами, прошедшими государственную регистрацию в качестве индивидуальных предпринимателей - согласно принятому внутрихозяйственному зоотехническому учету.</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Владельцы животных обеспечивают сохранность индивидуального (регистрационного) номера животного.</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6.2.3.Запрещается  следующие действия (бездействия):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 отклонение от установленного маршрута при прогоне сельскохозяйственных животных;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2) оставление без присмотра сельскохозяйственных животных при осуществлении прогона и выпаса;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 выпас (контролируемый и неконтролируемый) в пределах населенного пункта и пастбищ, принадлежащих другому собственнику (арендатору, землепользователю, землевладельцу);</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4) выпас сельскохозяйственных животных на землях сельскохозяйственного назначения, не предназначенных под пастбища, сенокосы, посевы и другие насаждения;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 выпас скота и птицы на территории пастбищ или сенокоса, принадлежащих другому собственнику (арендатору, землепользователю, землевладельцу);</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 отсутствие мечения (идентификации) сельскохозяйственных животных;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 отказ от проведения обязательных профилактических мероприятий (исследование, иммунизация животных) и нарушение сроков их проведения;</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 нанесение урона (ущерба)  зеленым насаждениям в пределах населенного пункта, местах массового пребывания граждан, а так же огородах и палисадниках физических лиц;</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bookmarkStart w:id="61" w:name="sub_2401"/>
      <w:r w:rsidRPr="00FD6955">
        <w:rPr>
          <w:rFonts w:ascii="Times New Roman" w:eastAsia="Times New Roman" w:hAnsi="Times New Roman" w:cs="Times New Roman"/>
          <w:color w:val="000000"/>
          <w:sz w:val="20"/>
          <w:szCs w:val="20"/>
          <w:lang w:eastAsia="ru-RU"/>
        </w:rPr>
        <w:t>9) </w:t>
      </w:r>
      <w:bookmarkEnd w:id="61"/>
      <w:r w:rsidRPr="00FD6955">
        <w:rPr>
          <w:rFonts w:ascii="Times New Roman" w:eastAsia="Times New Roman" w:hAnsi="Times New Roman" w:cs="Times New Roman"/>
          <w:color w:val="000000"/>
          <w:sz w:val="20"/>
          <w:szCs w:val="20"/>
          <w:lang w:eastAsia="ru-RU"/>
        </w:rPr>
        <w:t>неисполнение муниципальных правовых актов органов местного самоуправления и их должностных лиц, принятых ими в пределах полномочий.</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6.2.4. Места прогона скота на пастбища должны быть согласованы с администрацией муниципального образования.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6.2.5. Количество поголовья скота и птицы определяется их владельцами с учетом действующих санитарных, санитарно-гигиенических, ветеринарных норм и правил, а также размера земельных участков. </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Устанавливается следующая норма поголовья скота и птицы для одного двора: </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sz w:val="24"/>
          <w:szCs w:val="24"/>
          <w:lang w:eastAsia="ru-RU"/>
        </w:rPr>
        <w:t> </w:t>
      </w:r>
    </w:p>
    <w:tbl>
      <w:tblPr>
        <w:tblW w:w="0" w:type="auto"/>
        <w:jc w:val="center"/>
        <w:tblCellSpacing w:w="0" w:type="dxa"/>
        <w:tblLook w:val="04A0"/>
      </w:tblPr>
      <w:tblGrid>
        <w:gridCol w:w="804"/>
        <w:gridCol w:w="4276"/>
        <w:gridCol w:w="4286"/>
      </w:tblGrid>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w:t>
            </w:r>
            <w:proofErr w:type="spellStart"/>
            <w:r w:rsidRPr="00FD6955">
              <w:rPr>
                <w:rFonts w:ascii="Times New Roman" w:eastAsia="Times New Roman" w:hAnsi="Times New Roman" w:cs="Times New Roman"/>
                <w:color w:val="000000"/>
                <w:sz w:val="20"/>
                <w:szCs w:val="20"/>
                <w:lang w:eastAsia="ru-RU"/>
              </w:rPr>
              <w:t>п</w:t>
            </w:r>
            <w:proofErr w:type="spellEnd"/>
            <w:r w:rsidRPr="00FD6955">
              <w:rPr>
                <w:rFonts w:ascii="Times New Roman" w:eastAsia="Times New Roman" w:hAnsi="Times New Roman" w:cs="Times New Roman"/>
                <w:color w:val="000000"/>
                <w:sz w:val="20"/>
                <w:szCs w:val="20"/>
                <w:lang w:eastAsia="ru-RU"/>
              </w:rPr>
              <w:t>/</w:t>
            </w:r>
            <w:proofErr w:type="spellStart"/>
            <w:r w:rsidRPr="00FD6955">
              <w:rPr>
                <w:rFonts w:ascii="Times New Roman" w:eastAsia="Times New Roman" w:hAnsi="Times New Roman" w:cs="Times New Roman"/>
                <w:color w:val="000000"/>
                <w:sz w:val="20"/>
                <w:szCs w:val="20"/>
                <w:lang w:eastAsia="ru-RU"/>
              </w:rPr>
              <w:t>п</w:t>
            </w:r>
            <w:proofErr w:type="spellEnd"/>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Наименование вида животных или птицы</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Норма поголовья, голов (штук)</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Крупный рогатый скот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2</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Лошади</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4</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Свиньи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15</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4</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Овцы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Козы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Кролики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40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Нутрии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20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8</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Куры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Гуси и утки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50</w:t>
            </w:r>
          </w:p>
        </w:tc>
      </w:tr>
      <w:tr w:rsidR="00FD6955" w:rsidRPr="00FD6955" w:rsidTr="00FD695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10</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Индюки</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50</w:t>
            </w:r>
          </w:p>
        </w:tc>
      </w:tr>
    </w:tbl>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6.2.6.В случаях содержания и разведения владельцами животных в количестве, превышающем нормативы для санитарно – защитной зоны, гражданам - владельцам животных могут быть предоставлены земельные участки для развития личных подсобных хозяйств за пределами жилой застройки населенного пункта, в порядке, установленном действующим законодательством.</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Содержание животных на территории муниципального образования в населённых пунктах допускается только в селитебных (жилых) районах усадебной застройки. Содержание животных в зоне многоэтажной жилой застройки не допускается.</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Устанавливается следующее расстояние от  помещений  и  выгулов (вольеров, навесов, загонов) для содержания и разведения животных до  окон  жилых  помещений  и  кухонь:</w:t>
      </w:r>
    </w:p>
    <w:tbl>
      <w:tblPr>
        <w:tblW w:w="0" w:type="auto"/>
        <w:tblCellSpacing w:w="0" w:type="dxa"/>
        <w:tblInd w:w="-5" w:type="dxa"/>
        <w:tblCellMar>
          <w:left w:w="70" w:type="dxa"/>
          <w:right w:w="70" w:type="dxa"/>
        </w:tblCellMar>
        <w:tblLook w:val="04A0"/>
      </w:tblPr>
      <w:tblGrid>
        <w:gridCol w:w="1680"/>
        <w:gridCol w:w="1008"/>
        <w:gridCol w:w="1045"/>
        <w:gridCol w:w="944"/>
        <w:gridCol w:w="1288"/>
        <w:gridCol w:w="944"/>
        <w:gridCol w:w="1079"/>
        <w:gridCol w:w="1367"/>
      </w:tblGrid>
      <w:tr w:rsidR="00FD6955" w:rsidRPr="00FD6955" w:rsidTr="00FD6955">
        <w:trPr>
          <w:trHeight w:val="23"/>
          <w:tblCellSpacing w:w="0" w:type="dxa"/>
        </w:trPr>
        <w:tc>
          <w:tcPr>
            <w:tcW w:w="16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Нормативный разрыв</w:t>
            </w:r>
          </w:p>
        </w:tc>
        <w:tc>
          <w:tcPr>
            <w:tcW w:w="767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Поголовье (шт.)</w:t>
            </w:r>
          </w:p>
        </w:tc>
      </w:tr>
      <w:tr w:rsidR="00FD6955" w:rsidRPr="00FD6955" w:rsidTr="00FD6955">
        <w:trPr>
          <w:trHeight w:val="2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955" w:rsidRPr="00FD6955" w:rsidRDefault="00FD6955" w:rsidP="00FD6955">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свиньи</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Коровы бычки</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овцы, козы</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кролики-матки</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птица</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лошади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нутрии, песцы</w:t>
            </w:r>
          </w:p>
        </w:tc>
      </w:tr>
      <w:tr w:rsidR="00FD6955" w:rsidRPr="00FD6955" w:rsidTr="00FD695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5</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5</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30</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5</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5</w:t>
            </w:r>
          </w:p>
        </w:tc>
      </w:tr>
      <w:tr w:rsidR="00FD6955" w:rsidRPr="00FD6955" w:rsidTr="00FD695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20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8</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8</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20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45</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8</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8</w:t>
            </w:r>
          </w:p>
        </w:tc>
      </w:tr>
      <w:tr w:rsidR="00FD6955" w:rsidRPr="00FD6955" w:rsidTr="00FD695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30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10</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20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30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60</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10</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10</w:t>
            </w:r>
          </w:p>
        </w:tc>
      </w:tr>
      <w:tr w:rsidR="00FD6955" w:rsidRPr="00FD6955" w:rsidTr="00FD695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40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15</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15</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25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40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75</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15</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6955" w:rsidRPr="00FD6955" w:rsidRDefault="00FD6955" w:rsidP="00FD6955">
            <w:pPr>
              <w:spacing w:after="0" w:line="23" w:lineRule="atLeast"/>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15</w:t>
            </w:r>
          </w:p>
        </w:tc>
      </w:tr>
    </w:tbl>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Для хозяйств с содержанием животных (свинарники, коровники, питомники, конюшни, зверофермы) до 50 голов - санитарно-защитная зона – 50 м. Возможно сокращение нормативного разрыва до 8 – 10 м по согласованию с соседями и органами местного самоуправления.</w:t>
      </w:r>
    </w:p>
    <w:p w:rsidR="00FD6955" w:rsidRPr="00FD6955" w:rsidRDefault="00FD6955" w:rsidP="00FD6955">
      <w:pPr>
        <w:spacing w:after="0" w:line="240" w:lineRule="auto"/>
        <w:ind w:firstLine="709"/>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6.2.7. </w:t>
      </w:r>
      <w:r w:rsidRPr="00FD6955">
        <w:rPr>
          <w:rFonts w:ascii="Times New Roman" w:eastAsia="Times New Roman" w:hAnsi="Times New Roman" w:cs="Times New Roman"/>
          <w:color w:val="000000"/>
          <w:sz w:val="20"/>
          <w:szCs w:val="20"/>
          <w:shd w:val="clear" w:color="auto" w:fill="FFFFFF"/>
          <w:lang w:eastAsia="ru-RU"/>
        </w:rPr>
        <w:t xml:space="preserve">Ответственность за нарушение положений настоящего Порядка несут владельцы </w:t>
      </w:r>
      <w:proofErr w:type="spellStart"/>
      <w:r w:rsidRPr="00FD6955">
        <w:rPr>
          <w:rFonts w:ascii="Times New Roman" w:eastAsia="Times New Roman" w:hAnsi="Times New Roman" w:cs="Times New Roman"/>
          <w:color w:val="000000"/>
          <w:sz w:val="20"/>
          <w:szCs w:val="20"/>
          <w:shd w:val="clear" w:color="auto" w:fill="FFFFFF"/>
          <w:lang w:eastAsia="ru-RU"/>
        </w:rPr>
        <w:t>сельхозяйственных</w:t>
      </w:r>
      <w:proofErr w:type="spellEnd"/>
      <w:r w:rsidRPr="00FD6955">
        <w:rPr>
          <w:rFonts w:ascii="Times New Roman" w:eastAsia="Times New Roman" w:hAnsi="Times New Roman" w:cs="Times New Roman"/>
          <w:color w:val="000000"/>
          <w:sz w:val="20"/>
          <w:szCs w:val="20"/>
          <w:shd w:val="clear" w:color="auto" w:fill="FFFFFF"/>
          <w:lang w:eastAsia="ru-RU"/>
        </w:rPr>
        <w:t xml:space="preserve"> животных в соответствии с действующим законодательством</w:t>
      </w:r>
      <w:r w:rsidRPr="00FD6955">
        <w:rPr>
          <w:rFonts w:ascii="Times New Roman" w:eastAsia="Times New Roman" w:hAnsi="Times New Roman" w:cs="Times New Roman"/>
          <w:color w:val="2D2D2D"/>
          <w:sz w:val="20"/>
          <w:szCs w:val="20"/>
          <w:shd w:val="clear" w:color="auto" w:fill="FFFFFF"/>
          <w:lang w:eastAsia="ru-RU"/>
        </w:rPr>
        <w:t>.</w:t>
      </w:r>
    </w:p>
    <w:p w:rsidR="00FD6955" w:rsidRPr="00FD6955" w:rsidRDefault="00FD6955" w:rsidP="00FD6955">
      <w:pPr>
        <w:spacing w:before="240" w:after="0" w:line="240" w:lineRule="auto"/>
        <w:ind w:right="-1"/>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7. Рекламные конструкции и средства наружной информации.</w:t>
      </w:r>
    </w:p>
    <w:p w:rsidR="00FD6955" w:rsidRPr="00FD6955" w:rsidRDefault="00FD6955" w:rsidP="00FD6955">
      <w:pPr>
        <w:spacing w:before="240"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Установка (размещение) и (или) эксплуатация (использование) выносной щитовой рекламной конструкции (</w:t>
      </w:r>
      <w:proofErr w:type="spellStart"/>
      <w:r w:rsidRPr="00FD6955">
        <w:rPr>
          <w:rFonts w:ascii="Times New Roman" w:eastAsia="Times New Roman" w:hAnsi="Times New Roman" w:cs="Times New Roman"/>
          <w:color w:val="000000"/>
          <w:sz w:val="20"/>
          <w:szCs w:val="20"/>
          <w:lang w:eastAsia="ru-RU"/>
        </w:rPr>
        <w:t>штендера</w:t>
      </w:r>
      <w:proofErr w:type="spellEnd"/>
      <w:r w:rsidRPr="00FD6955">
        <w:rPr>
          <w:rFonts w:ascii="Times New Roman" w:eastAsia="Times New Roman" w:hAnsi="Times New Roman" w:cs="Times New Roman"/>
          <w:color w:val="000000"/>
          <w:sz w:val="20"/>
          <w:szCs w:val="20"/>
          <w:lang w:eastAsia="ru-RU"/>
        </w:rPr>
        <w:t>), вывески, указателя, иного информационного щита (конструкции) допускается: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7.5. На территории сельских поселений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установка (размещение) и (или) эксплуатация (использование) выносных щитовых рекламных конструкций (</w:t>
      </w:r>
      <w:proofErr w:type="spellStart"/>
      <w:r w:rsidRPr="00FD6955">
        <w:rPr>
          <w:rFonts w:ascii="Times New Roman" w:eastAsia="Times New Roman" w:hAnsi="Times New Roman" w:cs="Times New Roman"/>
          <w:color w:val="000000"/>
          <w:sz w:val="20"/>
          <w:szCs w:val="20"/>
          <w:lang w:eastAsia="ru-RU"/>
        </w:rPr>
        <w:t>штендеров</w:t>
      </w:r>
      <w:proofErr w:type="spellEnd"/>
      <w:r w:rsidRPr="00FD6955">
        <w:rPr>
          <w:rFonts w:ascii="Times New Roman" w:eastAsia="Times New Roman" w:hAnsi="Times New Roman" w:cs="Times New Roman"/>
          <w:color w:val="000000"/>
          <w:sz w:val="20"/>
          <w:szCs w:val="20"/>
          <w:lang w:eastAsia="ru-RU"/>
        </w:rPr>
        <w:t xml:space="preserve">),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w:t>
      </w:r>
      <w:r w:rsidRPr="00FD6955">
        <w:rPr>
          <w:rFonts w:ascii="Times New Roman" w:eastAsia="Times New Roman" w:hAnsi="Times New Roman" w:cs="Times New Roman"/>
          <w:color w:val="000000"/>
          <w:sz w:val="20"/>
          <w:szCs w:val="20"/>
          <w:lang w:eastAsia="ru-RU"/>
        </w:rPr>
        <w:lastRenderedPageBreak/>
        <w:t>(уполномоченными органами государственной власти, органами местного самоуправления, юридическими лицами, физическими лицами);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установка (размещение) и (или) эксплуатация (использование) выносных щитовых рекламных конструкций (</w:t>
      </w:r>
      <w:proofErr w:type="spellStart"/>
      <w:r w:rsidRPr="00FD6955">
        <w:rPr>
          <w:rFonts w:ascii="Times New Roman" w:eastAsia="Times New Roman" w:hAnsi="Times New Roman" w:cs="Times New Roman"/>
          <w:color w:val="000000"/>
          <w:sz w:val="20"/>
          <w:szCs w:val="20"/>
          <w:lang w:eastAsia="ru-RU"/>
        </w:rPr>
        <w:t>штендеров</w:t>
      </w:r>
      <w:proofErr w:type="spellEnd"/>
      <w:r w:rsidRPr="00FD6955">
        <w:rPr>
          <w:rFonts w:ascii="Times New Roman" w:eastAsia="Times New Roman" w:hAnsi="Times New Roman" w:cs="Times New Roman"/>
          <w:color w:val="000000"/>
          <w:sz w:val="20"/>
          <w:szCs w:val="20"/>
          <w:lang w:eastAsia="ru-RU"/>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7.6. Выносные щитовые рекламные конструкции (</w:t>
      </w:r>
      <w:proofErr w:type="spellStart"/>
      <w:r w:rsidRPr="00FD6955">
        <w:rPr>
          <w:rFonts w:ascii="Times New Roman" w:eastAsia="Times New Roman" w:hAnsi="Times New Roman" w:cs="Times New Roman"/>
          <w:color w:val="000000"/>
          <w:sz w:val="20"/>
          <w:szCs w:val="20"/>
          <w:lang w:eastAsia="ru-RU"/>
        </w:rPr>
        <w:t>штендеры</w:t>
      </w:r>
      <w:proofErr w:type="spellEnd"/>
      <w:r w:rsidRPr="00FD6955">
        <w:rPr>
          <w:rFonts w:ascii="Times New Roman" w:eastAsia="Times New Roman" w:hAnsi="Times New Roman" w:cs="Times New Roman"/>
          <w:color w:val="000000"/>
          <w:sz w:val="20"/>
          <w:szCs w:val="20"/>
          <w:lang w:eastAsia="ru-RU"/>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Pr="00FD6955">
        <w:rPr>
          <w:rFonts w:ascii="Times New Roman" w:eastAsia="Times New Roman" w:hAnsi="Times New Roman" w:cs="Times New Roman"/>
          <w:color w:val="000000"/>
          <w:sz w:val="20"/>
          <w:szCs w:val="20"/>
          <w:lang w:eastAsia="ru-RU"/>
        </w:rPr>
        <w:t>штендера</w:t>
      </w:r>
      <w:proofErr w:type="spellEnd"/>
      <w:r w:rsidRPr="00FD6955">
        <w:rPr>
          <w:rFonts w:ascii="Times New Roman" w:eastAsia="Times New Roman" w:hAnsi="Times New Roman" w:cs="Times New Roman"/>
          <w:color w:val="000000"/>
          <w:sz w:val="20"/>
          <w:szCs w:val="20"/>
          <w:lang w:eastAsia="ru-RU"/>
        </w:rPr>
        <w:t xml:space="preserve"> для осуществления своей деятельности.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Запрещается установка </w:t>
      </w:r>
      <w:proofErr w:type="spellStart"/>
      <w:r w:rsidRPr="00FD6955">
        <w:rPr>
          <w:rFonts w:ascii="Times New Roman" w:eastAsia="Times New Roman" w:hAnsi="Times New Roman" w:cs="Times New Roman"/>
          <w:color w:val="000000"/>
          <w:sz w:val="20"/>
          <w:szCs w:val="20"/>
          <w:lang w:eastAsia="ru-RU"/>
        </w:rPr>
        <w:t>штендеров</w:t>
      </w:r>
      <w:proofErr w:type="spellEnd"/>
      <w:r w:rsidRPr="00FD6955">
        <w:rPr>
          <w:rFonts w:ascii="Times New Roman" w:eastAsia="Times New Roman" w:hAnsi="Times New Roman" w:cs="Times New Roman"/>
          <w:color w:val="000000"/>
          <w:sz w:val="20"/>
          <w:szCs w:val="20"/>
          <w:lang w:eastAsia="ru-RU"/>
        </w:rPr>
        <w:t>, мешающих проходу пешеходов, при ширине тротуара менее двух метров, а также ориентированных на восприятие с проезжей части.</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5.13.7.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Pr="00FD6955">
        <w:rPr>
          <w:rFonts w:ascii="Times New Roman" w:eastAsia="Times New Roman" w:hAnsi="Times New Roman" w:cs="Times New Roman"/>
          <w:color w:val="000000"/>
          <w:sz w:val="20"/>
          <w:szCs w:val="20"/>
          <w:lang w:eastAsia="ru-RU"/>
        </w:rPr>
        <w:br/>
        <w:t> 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7.8. 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
    <w:p w:rsidR="00FD6955" w:rsidRPr="00FD6955" w:rsidRDefault="00FD6955" w:rsidP="00FD6955">
      <w:pPr>
        <w:spacing w:after="0" w:line="240" w:lineRule="auto"/>
        <w:ind w:right="-1"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7.9.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p>
    <w:p w:rsidR="00FD6955" w:rsidRPr="00FD6955" w:rsidRDefault="00FD6955" w:rsidP="00FD6955">
      <w:pPr>
        <w:shd w:val="clear" w:color="auto" w:fill="FFFFFF"/>
        <w:spacing w:before="240" w:after="0" w:line="240" w:lineRule="auto"/>
        <w:ind w:left="3261"/>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8. Озеленение территории поселения.</w:t>
      </w:r>
    </w:p>
    <w:p w:rsidR="00FD6955" w:rsidRPr="00FD6955" w:rsidRDefault="00FD6955" w:rsidP="00FD6955">
      <w:pPr>
        <w:shd w:val="clear" w:color="auto" w:fill="FFFFFF"/>
        <w:spacing w:before="240"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8.1. Зеленые насаждения составляют зеленый фонд поселения и подлежат охране и содержанию.</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8.2. Работы по озеленению территорий включают в себя посадку деревьев, кустарников, устройство газонов и цветников. 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 Содержание деревьев и кустарников.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огораживать деревья и кустарники, находящиеся в зоне строительства, щитами высотой 2 метра на удалении не менее радиуса кроны;</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г) складировать строительные материалы не ближе 2,5 метров от дерева и 1,5 метров от кустарника.</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8.5.2. При устройстве твердых покрытий необходимо сохранять открытые </w:t>
      </w:r>
      <w:proofErr w:type="spellStart"/>
      <w:r w:rsidRPr="00FD6955">
        <w:rPr>
          <w:rFonts w:ascii="Times New Roman" w:eastAsia="Times New Roman" w:hAnsi="Times New Roman" w:cs="Times New Roman"/>
          <w:color w:val="000000"/>
          <w:sz w:val="20"/>
          <w:szCs w:val="20"/>
          <w:lang w:eastAsia="ru-RU"/>
        </w:rPr>
        <w:t>пристволовые</w:t>
      </w:r>
      <w:proofErr w:type="spellEnd"/>
      <w:r w:rsidRPr="00FD6955">
        <w:rPr>
          <w:rFonts w:ascii="Times New Roman" w:eastAsia="Times New Roman" w:hAnsi="Times New Roman" w:cs="Times New Roman"/>
          <w:color w:val="000000"/>
          <w:sz w:val="20"/>
          <w:szCs w:val="20"/>
          <w:lang w:eastAsia="ru-RU"/>
        </w:rPr>
        <w:t xml:space="preserve"> участки земли диаметром не менее 1 метра, для кустарников - 0,5 метра.</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8.5.3. Полив деревьев и кустарников производится по необходимости в утреннее время не позднее 8-9 часов или в вечернее время после 18-19 часов.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8.5.6. Вырубка зеленых насаждений (деревьев и кустарников) на территории поселения разрешается в следующих случаях:</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необходимость вырубки больных, погибших и ослабленных деревьев и кустарников (далее - санитарные вырубки);</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при осуществлении строительства, реконструкции и ремонта зданий, строений и сооружений, в том числе инженерных коммуникаций;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8.5.7. Вырубка зеленых насаждений (за исключением вырубок, указанных в подпунктах а), б), г) пункта 8.5.6 настоящих Правил), осуществляется на основании специального разрешения в виде правового акта администрации поселения.</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8.5.9.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Pr="00FD6955">
        <w:rPr>
          <w:rFonts w:ascii="Times New Roman" w:eastAsia="Times New Roman" w:hAnsi="Times New Roman" w:cs="Times New Roman"/>
          <w:color w:val="C00000"/>
          <w:sz w:val="20"/>
          <w:szCs w:val="20"/>
          <w:lang w:eastAsia="ru-RU"/>
        </w:rPr>
        <w:t>МО.</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Состав, функции и порядок деятельности комиссии по обследованию зеленых насаждений определяются правовым актом администрации поселения.</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8.5.10.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FD6955">
        <w:rPr>
          <w:rFonts w:ascii="Times New Roman" w:eastAsia="Times New Roman" w:hAnsi="Times New Roman" w:cs="Times New Roman"/>
          <w:color w:val="000000"/>
          <w:sz w:val="20"/>
          <w:szCs w:val="20"/>
          <w:lang w:eastAsia="ru-RU"/>
        </w:rPr>
        <w:t>опилу</w:t>
      </w:r>
      <w:proofErr w:type="spellEnd"/>
      <w:r w:rsidRPr="00FD6955">
        <w:rPr>
          <w:rFonts w:ascii="Times New Roman" w:eastAsia="Times New Roman" w:hAnsi="Times New Roman" w:cs="Times New Roman"/>
          <w:color w:val="000000"/>
          <w:sz w:val="20"/>
          <w:szCs w:val="20"/>
          <w:lang w:eastAsia="ru-RU"/>
        </w:rPr>
        <w:t xml:space="preserve"> конкретного зеленого насаждения в место захоронения древесных отходов лицами, производящими работы по вырубке, </w:t>
      </w:r>
      <w:proofErr w:type="spellStart"/>
      <w:r w:rsidRPr="00FD6955">
        <w:rPr>
          <w:rFonts w:ascii="Times New Roman" w:eastAsia="Times New Roman" w:hAnsi="Times New Roman" w:cs="Times New Roman"/>
          <w:color w:val="000000"/>
          <w:sz w:val="20"/>
          <w:szCs w:val="20"/>
          <w:lang w:eastAsia="ru-RU"/>
        </w:rPr>
        <w:t>опилу</w:t>
      </w:r>
      <w:proofErr w:type="spellEnd"/>
      <w:r w:rsidRPr="00FD6955">
        <w:rPr>
          <w:rFonts w:ascii="Times New Roman" w:eastAsia="Times New Roman" w:hAnsi="Times New Roman" w:cs="Times New Roman"/>
          <w:color w:val="000000"/>
          <w:sz w:val="20"/>
          <w:szCs w:val="20"/>
          <w:lang w:eastAsia="ru-RU"/>
        </w:rPr>
        <w:t xml:space="preserve"> зеленых насаждений, самостоятельно либо путем заключения договоров.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8.6. Содержание газонов.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8.6.2. Уничтожение сорняков на газоне производится скашиванием и прополкой.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8.6.5. Аэрация газонов заключается в прокалывании или </w:t>
      </w:r>
      <w:proofErr w:type="spellStart"/>
      <w:r w:rsidRPr="00FD6955">
        <w:rPr>
          <w:rFonts w:ascii="Times New Roman" w:eastAsia="Times New Roman" w:hAnsi="Times New Roman" w:cs="Times New Roman"/>
          <w:color w:val="000000"/>
          <w:sz w:val="20"/>
          <w:szCs w:val="20"/>
          <w:lang w:eastAsia="ru-RU"/>
        </w:rPr>
        <w:t>прорезании</w:t>
      </w:r>
      <w:proofErr w:type="spellEnd"/>
      <w:r w:rsidRPr="00FD6955">
        <w:rPr>
          <w:rFonts w:ascii="Times New Roman" w:eastAsia="Times New Roman" w:hAnsi="Times New Roman" w:cs="Times New Roman"/>
          <w:color w:val="000000"/>
          <w:sz w:val="20"/>
          <w:szCs w:val="20"/>
          <w:lang w:eastAsia="ru-RU"/>
        </w:rPr>
        <w:t xml:space="preserve"> дернины газона. Края газонов вдоль дорожек, площадок и т.п., не имеющие облицовки бортовым</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камнем, периодически по мере необходимости обрезают вертикально в соответствии с профилем данного газона.</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Срезанная дернина газона должна быть убрана в течение рабочего дня с момента окончания производства работ по обрезке газона.</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8.6.6. Поврежденные после зимы или вытоптанные участки газона должны быть высажены заново.</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8.6.7. Полив газона производится по необходимости в утреннее время не позднее 8-9 часов или в вечернее время после 18-19 часов.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8.7. Содержание цветников.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8.7.2. Полив цветников производится по необходимости в утреннее время не позднее 8-9 часов или в вечернее время после 18-19 часов.</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8.7.3. Погибшие и потерявшие декоративную ценность цветы в цветниках и вазонах должны удаляться с одновременной посадкой новых растений.</w:t>
      </w:r>
    </w:p>
    <w:p w:rsidR="00FD6955" w:rsidRPr="00FD6955" w:rsidRDefault="00FD6955" w:rsidP="00FD69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8.7.4. Декоративно-лиственные ковровые растения для сохранения четкости рисунка подстригают не менее двух раз за сезон.</w:t>
      </w:r>
    </w:p>
    <w:p w:rsidR="00FD6955" w:rsidRPr="00FD6955" w:rsidRDefault="00FD6955" w:rsidP="00FD6955">
      <w:pPr>
        <w:widowControl w:val="0"/>
        <w:tabs>
          <w:tab w:val="left" w:pos="720"/>
        </w:tabs>
        <w:spacing w:before="108" w:after="0" w:line="240" w:lineRule="auto"/>
        <w:ind w:firstLine="851"/>
        <w:jc w:val="center"/>
        <w:outlineLvl w:val="0"/>
        <w:rPr>
          <w:rFonts w:ascii="Times New Roman" w:eastAsia="Times New Roman" w:hAnsi="Times New Roman" w:cs="Times New Roman"/>
          <w:b/>
          <w:bCs/>
          <w:kern w:val="36"/>
          <w:sz w:val="48"/>
          <w:szCs w:val="48"/>
          <w:lang w:eastAsia="ru-RU"/>
        </w:rPr>
      </w:pPr>
      <w:r w:rsidRPr="00FD6955">
        <w:rPr>
          <w:rFonts w:ascii="Times New Roman" w:eastAsia="Times New Roman" w:hAnsi="Times New Roman" w:cs="Times New Roman"/>
          <w:b/>
          <w:bCs/>
          <w:color w:val="000000"/>
          <w:kern w:val="36"/>
          <w:sz w:val="20"/>
          <w:szCs w:val="20"/>
          <w:lang w:eastAsia="ru-RU"/>
        </w:rPr>
        <w:t>9. Земляные работы.</w:t>
      </w:r>
    </w:p>
    <w:p w:rsidR="00FD6955" w:rsidRPr="00FD6955" w:rsidRDefault="00FD6955" w:rsidP="00FD6955">
      <w:pPr>
        <w:widowControl w:val="0"/>
        <w:tabs>
          <w:tab w:val="left" w:pos="720"/>
        </w:tabs>
        <w:spacing w:before="108" w:after="0" w:line="240" w:lineRule="auto"/>
        <w:ind w:firstLine="851"/>
        <w:outlineLvl w:val="0"/>
        <w:rPr>
          <w:rFonts w:ascii="Times New Roman" w:eastAsia="Times New Roman" w:hAnsi="Times New Roman" w:cs="Times New Roman"/>
          <w:b/>
          <w:bCs/>
          <w:kern w:val="36"/>
          <w:sz w:val="48"/>
          <w:szCs w:val="48"/>
          <w:lang w:eastAsia="ru-RU"/>
        </w:rPr>
      </w:pPr>
      <w:r w:rsidRPr="00FD6955">
        <w:rPr>
          <w:rFonts w:ascii="Times New Roman" w:eastAsia="Times New Roman" w:hAnsi="Times New Roman" w:cs="Times New Roman"/>
          <w:b/>
          <w:bCs/>
          <w:color w:val="000000"/>
          <w:kern w:val="36"/>
          <w:sz w:val="20"/>
          <w:szCs w:val="20"/>
          <w:lang w:eastAsia="ru-RU"/>
        </w:rPr>
        <w:t>9.1. Общие положения при производстве земляных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9.1.1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Требования настоящего раздела, </w:t>
      </w:r>
      <w:hyperlink w:anchor="sub_1009" w:tooltip="#sub_1009" w:history="1">
        <w:r w:rsidRPr="00FD6955">
          <w:rPr>
            <w:rFonts w:ascii="Times New Roman" w:eastAsia="Times New Roman" w:hAnsi="Times New Roman" w:cs="Times New Roman"/>
            <w:color w:val="000000"/>
            <w:sz w:val="20"/>
            <w:u w:val="single"/>
            <w:lang w:eastAsia="ru-RU"/>
          </w:rPr>
          <w:t>разделов 9.2-9.4</w:t>
        </w:r>
      </w:hyperlink>
      <w:r w:rsidRPr="00FD6955">
        <w:rPr>
          <w:rFonts w:ascii="Times New Roman" w:eastAsia="Times New Roman" w:hAnsi="Times New Roman" w:cs="Times New Roman"/>
          <w:color w:val="000000"/>
          <w:sz w:val="20"/>
          <w:szCs w:val="20"/>
          <w:lang w:eastAsia="ru-RU"/>
        </w:rPr>
        <w:t xml:space="preserve"> распространяются на неурегулированные федеральным законодательством случаи по производству земляных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Согласование размещения подземных инженерных коммуникаций на территории </w:t>
      </w:r>
      <w:r w:rsidRPr="00FD6955">
        <w:rPr>
          <w:rFonts w:ascii="Times New Roman" w:eastAsia="Times New Roman" w:hAnsi="Times New Roman" w:cs="Times New Roman"/>
          <w:color w:val="C00000"/>
          <w:sz w:val="20"/>
          <w:szCs w:val="20"/>
          <w:lang w:eastAsia="ru-RU"/>
        </w:rPr>
        <w:t xml:space="preserve">МО </w:t>
      </w:r>
      <w:r w:rsidRPr="00FD6955">
        <w:rPr>
          <w:rFonts w:ascii="Times New Roman" w:eastAsia="Times New Roman" w:hAnsi="Times New Roman" w:cs="Times New Roman"/>
          <w:color w:val="000000"/>
          <w:sz w:val="20"/>
          <w:szCs w:val="20"/>
          <w:lang w:eastAsia="ru-RU"/>
        </w:rPr>
        <w:t>координация сроков разрытия осуществляется администрацией сельского поселения.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9.1.2. Все </w:t>
      </w:r>
      <w:hyperlink w:anchor="sub_17" w:tooltip="#sub_17" w:history="1">
        <w:r w:rsidRPr="00FD6955">
          <w:rPr>
            <w:rFonts w:ascii="Times New Roman" w:eastAsia="Times New Roman" w:hAnsi="Times New Roman" w:cs="Times New Roman"/>
            <w:color w:val="000000"/>
            <w:sz w:val="20"/>
            <w:u w:val="single"/>
            <w:lang w:eastAsia="ru-RU"/>
          </w:rPr>
          <w:t>земляные работы</w:t>
        </w:r>
      </w:hyperlink>
      <w:r w:rsidRPr="00FD6955">
        <w:rPr>
          <w:rFonts w:ascii="Times New Roman" w:eastAsia="Times New Roman" w:hAnsi="Times New Roman" w:cs="Times New Roman"/>
          <w:color w:val="000000"/>
          <w:sz w:val="20"/>
          <w:szCs w:val="20"/>
          <w:lang w:eastAsia="ru-RU"/>
        </w:rPr>
        <w:t xml:space="preserve"> (кроме аварийных земляных работ) на территории </w:t>
      </w:r>
      <w:r w:rsidRPr="00FD6955">
        <w:rPr>
          <w:rFonts w:ascii="Times New Roman" w:eastAsia="Times New Roman" w:hAnsi="Times New Roman" w:cs="Times New Roman"/>
          <w:color w:val="C00000"/>
          <w:sz w:val="20"/>
          <w:szCs w:val="20"/>
          <w:lang w:eastAsia="ru-RU"/>
        </w:rPr>
        <w:t>МО</w:t>
      </w:r>
      <w:r w:rsidRPr="00FD6955">
        <w:rPr>
          <w:rFonts w:ascii="Times New Roman" w:eastAsia="Times New Roman" w:hAnsi="Times New Roman" w:cs="Times New Roman"/>
          <w:color w:val="000000"/>
          <w:sz w:val="20"/>
          <w:szCs w:val="20"/>
          <w:lang w:eastAsia="ru-RU"/>
        </w:rPr>
        <w:t xml:space="preserve"> могут производиться только на основании специального </w:t>
      </w:r>
      <w:hyperlink w:anchor="sub_130" w:tooltip="#sub_130" w:history="1">
        <w:r w:rsidRPr="00FD6955">
          <w:rPr>
            <w:rFonts w:ascii="Times New Roman" w:eastAsia="Times New Roman" w:hAnsi="Times New Roman" w:cs="Times New Roman"/>
            <w:color w:val="000000"/>
            <w:sz w:val="20"/>
            <w:u w:val="single"/>
            <w:lang w:eastAsia="ru-RU"/>
          </w:rPr>
          <w:t>разрешения</w:t>
        </w:r>
      </w:hyperlink>
      <w:r w:rsidRPr="00FD6955">
        <w:rPr>
          <w:rFonts w:ascii="Times New Roman" w:eastAsia="Times New Roman" w:hAnsi="Times New Roman" w:cs="Times New Roman"/>
          <w:color w:val="000000"/>
          <w:sz w:val="20"/>
          <w:szCs w:val="20"/>
          <w:lang w:eastAsia="ru-RU"/>
        </w:rPr>
        <w:t xml:space="preserve"> на производство земляных работ (ордер), выдаваемого уполномоченным органом местного самоуправления администрации </w:t>
      </w:r>
      <w:r w:rsidRPr="00FD6955">
        <w:rPr>
          <w:rFonts w:ascii="Times New Roman" w:eastAsia="Times New Roman" w:hAnsi="Times New Roman" w:cs="Times New Roman"/>
          <w:color w:val="C00000"/>
          <w:sz w:val="20"/>
          <w:szCs w:val="20"/>
          <w:lang w:eastAsia="ru-RU"/>
        </w:rPr>
        <w:t>МО</w:t>
      </w:r>
      <w:r w:rsidRPr="00FD6955">
        <w:rPr>
          <w:rFonts w:ascii="Times New Roman" w:eastAsia="Times New Roman" w:hAnsi="Times New Roman" w:cs="Times New Roman"/>
          <w:color w:val="000000"/>
          <w:sz w:val="20"/>
          <w:szCs w:val="20"/>
          <w:lang w:eastAsia="ru-RU"/>
        </w:rPr>
        <w:t xml:space="preserve"> по представлению соответствующих документов и согласований, лицами, заинтересованными в производстве работ.</w:t>
      </w:r>
    </w:p>
    <w:p w:rsidR="00FD6955" w:rsidRPr="00FD6955" w:rsidRDefault="00FD6955" w:rsidP="00FD6955">
      <w:pPr>
        <w:spacing w:after="0" w:line="240" w:lineRule="auto"/>
        <w:ind w:firstLine="851"/>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9.2. Порядок согласования документации, необходимой для выдачи разрешения на производство земляных работ (ордера).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9.2.1.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Pr="00FD6955">
        <w:rPr>
          <w:rFonts w:ascii="Times New Roman" w:eastAsia="Times New Roman" w:hAnsi="Times New Roman" w:cs="Times New Roman"/>
          <w:color w:val="C00000"/>
          <w:sz w:val="20"/>
          <w:szCs w:val="20"/>
          <w:lang w:eastAsia="ru-RU"/>
        </w:rPr>
        <w:t>МО</w:t>
      </w:r>
      <w:r w:rsidRPr="00FD6955">
        <w:rPr>
          <w:rFonts w:ascii="Times New Roman" w:eastAsia="Times New Roman" w:hAnsi="Times New Roman" w:cs="Times New Roman"/>
          <w:color w:val="000000"/>
          <w:sz w:val="20"/>
          <w:szCs w:val="20"/>
          <w:lang w:eastAsia="ru-RU"/>
        </w:rPr>
        <w:t xml:space="preserve"> должны быть согласованы:</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 МО МВД «</w:t>
      </w:r>
      <w:proofErr w:type="spellStart"/>
      <w:r w:rsidRPr="00FD6955">
        <w:rPr>
          <w:rFonts w:ascii="Times New Roman" w:eastAsia="Times New Roman" w:hAnsi="Times New Roman" w:cs="Times New Roman"/>
          <w:color w:val="000000"/>
          <w:sz w:val="20"/>
          <w:szCs w:val="20"/>
          <w:lang w:eastAsia="ru-RU"/>
        </w:rPr>
        <w:t>Сарпинский</w:t>
      </w:r>
      <w:proofErr w:type="spellEnd"/>
      <w:r w:rsidRPr="00FD6955">
        <w:rPr>
          <w:rFonts w:ascii="Times New Roman" w:eastAsia="Times New Roman" w:hAnsi="Times New Roman" w:cs="Times New Roman"/>
          <w:color w:val="000000"/>
          <w:sz w:val="20"/>
          <w:szCs w:val="20"/>
          <w:lang w:eastAsia="ru-RU"/>
        </w:rPr>
        <w:t>» -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FD6955" w:rsidRPr="00FD6955" w:rsidRDefault="00FD6955" w:rsidP="00FD6955">
      <w:pPr>
        <w:spacing w:after="0" w:line="240" w:lineRule="auto"/>
        <w:ind w:firstLine="851"/>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9.3 Порядок оформления и выдачи разрешений на производство земляных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9.3.1.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9 настоящих Правил.</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9.3.2.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Pr="00FD6955">
        <w:rPr>
          <w:rFonts w:ascii="Times New Roman" w:eastAsia="Times New Roman" w:hAnsi="Times New Roman" w:cs="Times New Roman"/>
          <w:color w:val="C00000"/>
          <w:sz w:val="20"/>
          <w:szCs w:val="20"/>
          <w:lang w:eastAsia="ru-RU"/>
        </w:rPr>
        <w:t>МО</w:t>
      </w:r>
      <w:r w:rsidRPr="00FD6955">
        <w:rPr>
          <w:rFonts w:ascii="Times New Roman" w:eastAsia="Times New Roman" w:hAnsi="Times New Roman" w:cs="Times New Roman"/>
          <w:color w:val="000000"/>
          <w:sz w:val="20"/>
          <w:szCs w:val="20"/>
          <w:lang w:eastAsia="ru-RU"/>
        </w:rPr>
        <w:t>:</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9.3.3.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9.3.4.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Pr="00FD6955">
        <w:rPr>
          <w:rFonts w:ascii="Times New Roman" w:eastAsia="Times New Roman" w:hAnsi="Times New Roman" w:cs="Times New Roman"/>
          <w:color w:val="C00000"/>
          <w:sz w:val="20"/>
          <w:szCs w:val="20"/>
          <w:lang w:eastAsia="ru-RU"/>
        </w:rPr>
        <w:t xml:space="preserve">МО </w:t>
      </w:r>
      <w:r w:rsidRPr="00FD6955">
        <w:rPr>
          <w:rFonts w:ascii="Times New Roman" w:eastAsia="Times New Roman" w:hAnsi="Times New Roman" w:cs="Times New Roman"/>
          <w:color w:val="000000"/>
          <w:sz w:val="20"/>
          <w:szCs w:val="20"/>
          <w:lang w:eastAsia="ru-RU"/>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
    <w:p w:rsidR="00FD6955" w:rsidRPr="00FD6955" w:rsidRDefault="00FD6955" w:rsidP="00FD6955">
      <w:pPr>
        <w:widowControl w:val="0"/>
        <w:tabs>
          <w:tab w:val="left" w:pos="720"/>
        </w:tabs>
        <w:spacing w:after="0" w:line="240" w:lineRule="auto"/>
        <w:ind w:firstLine="851"/>
        <w:jc w:val="both"/>
        <w:outlineLvl w:val="0"/>
        <w:rPr>
          <w:rFonts w:ascii="Times New Roman" w:eastAsia="Times New Roman" w:hAnsi="Times New Roman" w:cs="Times New Roman"/>
          <w:b/>
          <w:bCs/>
          <w:kern w:val="36"/>
          <w:sz w:val="48"/>
          <w:szCs w:val="48"/>
          <w:lang w:eastAsia="ru-RU"/>
        </w:rPr>
      </w:pPr>
      <w:r w:rsidRPr="00FD6955">
        <w:rPr>
          <w:rFonts w:ascii="Times New Roman" w:eastAsia="Times New Roman" w:hAnsi="Times New Roman" w:cs="Times New Roman"/>
          <w:b/>
          <w:bCs/>
          <w:color w:val="000000"/>
          <w:kern w:val="36"/>
          <w:sz w:val="20"/>
          <w:szCs w:val="20"/>
          <w:lang w:eastAsia="ru-RU"/>
        </w:rPr>
        <w:t>9.4. Порядок производства земляных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9.4.1. Производство земляных работ необходимо выполнять до начала работ по строительству дорог, проведения благоустройства и озеленения территории.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9.4.2. Запрещается засыпать грунтом крышки люков колодцев и камер, решетки </w:t>
      </w:r>
      <w:proofErr w:type="spellStart"/>
      <w:r w:rsidRPr="00FD6955">
        <w:rPr>
          <w:rFonts w:ascii="Times New Roman" w:eastAsia="Times New Roman" w:hAnsi="Times New Roman" w:cs="Times New Roman"/>
          <w:color w:val="000000"/>
          <w:sz w:val="20"/>
          <w:szCs w:val="20"/>
          <w:lang w:eastAsia="ru-RU"/>
        </w:rPr>
        <w:t>дождеприемных</w:t>
      </w:r>
      <w:proofErr w:type="spellEnd"/>
      <w:r w:rsidRPr="00FD6955">
        <w:rPr>
          <w:rFonts w:ascii="Times New Roman" w:eastAsia="Times New Roman" w:hAnsi="Times New Roman" w:cs="Times New Roman"/>
          <w:color w:val="000000"/>
          <w:sz w:val="20"/>
          <w:szCs w:val="20"/>
          <w:lang w:eastAsia="ru-RU"/>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9.4.3.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FD6955">
        <w:rPr>
          <w:rFonts w:ascii="Times New Roman" w:eastAsia="Times New Roman" w:hAnsi="Times New Roman" w:cs="Times New Roman"/>
          <w:color w:val="000000"/>
          <w:sz w:val="20"/>
          <w:szCs w:val="20"/>
          <w:lang w:eastAsia="ru-RU"/>
        </w:rPr>
        <w:t>энергоснабжающих</w:t>
      </w:r>
      <w:proofErr w:type="spellEnd"/>
      <w:r w:rsidRPr="00FD6955">
        <w:rPr>
          <w:rFonts w:ascii="Times New Roman" w:eastAsia="Times New Roman" w:hAnsi="Times New Roman" w:cs="Times New Roman"/>
          <w:color w:val="000000"/>
          <w:sz w:val="20"/>
          <w:szCs w:val="20"/>
          <w:lang w:eastAsia="ru-RU"/>
        </w:rPr>
        <w:t xml:space="preserve"> организаций.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прибытия представителей этих организаций производство работ запрещается.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9.4.4. Производство земляных работ в зоне расположения подземных инженерных коммуникаций (</w:t>
      </w:r>
      <w:proofErr w:type="spellStart"/>
      <w:r w:rsidRPr="00FD6955">
        <w:rPr>
          <w:rFonts w:ascii="Times New Roman" w:eastAsia="Times New Roman" w:hAnsi="Times New Roman" w:cs="Times New Roman"/>
          <w:color w:val="000000"/>
          <w:sz w:val="20"/>
          <w:szCs w:val="20"/>
          <w:lang w:eastAsia="ru-RU"/>
        </w:rPr>
        <w:t>электрокабели</w:t>
      </w:r>
      <w:proofErr w:type="spellEnd"/>
      <w:r w:rsidRPr="00FD6955">
        <w:rPr>
          <w:rFonts w:ascii="Times New Roman" w:eastAsia="Times New Roman" w:hAnsi="Times New Roman" w:cs="Times New Roman"/>
          <w:color w:val="000000"/>
          <w:sz w:val="20"/>
          <w:szCs w:val="20"/>
          <w:lang w:eastAsia="ru-RU"/>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К разрешению должен быть приложен план (схема с указанием расположения коммуникаций), составленный на основании исполнительных чертежей.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9.4.5.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9.4.7. 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lastRenderedPageBreak/>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Работы по восстановлению дорожных покрытий должны проводиться в соответствии со следующими нормативными актами: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w:t>
      </w:r>
      <w:hyperlink r:id="rId16" w:tooltip="garantf1://2206218.0" w:history="1">
        <w:proofErr w:type="spellStart"/>
        <w:r w:rsidRPr="00FD6955">
          <w:rPr>
            <w:rFonts w:ascii="Times New Roman" w:eastAsia="Times New Roman" w:hAnsi="Times New Roman" w:cs="Times New Roman"/>
            <w:b/>
            <w:bCs/>
            <w:color w:val="000000"/>
            <w:sz w:val="20"/>
            <w:u w:val="single"/>
            <w:lang w:eastAsia="ru-RU"/>
          </w:rPr>
          <w:t>СНиП</w:t>
        </w:r>
        <w:proofErr w:type="spellEnd"/>
        <w:r w:rsidRPr="00FD6955">
          <w:rPr>
            <w:rFonts w:ascii="Times New Roman" w:eastAsia="Times New Roman" w:hAnsi="Times New Roman" w:cs="Times New Roman"/>
            <w:b/>
            <w:bCs/>
            <w:color w:val="000000"/>
            <w:sz w:val="20"/>
            <w:u w:val="single"/>
            <w:lang w:eastAsia="ru-RU"/>
          </w:rPr>
          <w:t xml:space="preserve"> 3.06.03-85</w:t>
        </w:r>
      </w:hyperlink>
      <w:r w:rsidRPr="00FD6955">
        <w:rPr>
          <w:rFonts w:ascii="Times New Roman" w:eastAsia="Times New Roman" w:hAnsi="Times New Roman" w:cs="Times New Roman"/>
          <w:color w:val="000000"/>
          <w:sz w:val="20"/>
          <w:szCs w:val="20"/>
          <w:lang w:eastAsia="ru-RU"/>
        </w:rPr>
        <w:t xml:space="preserve"> "Автомобильные дороги", утвержденными постановлением Госстроя СССР от 20.08.1985 N 133;</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 </w:t>
      </w:r>
      <w:hyperlink r:id="rId17" w:tooltip="garantf1://6080699.0" w:history="1">
        <w:r w:rsidRPr="00FD6955">
          <w:rPr>
            <w:rFonts w:ascii="Times New Roman" w:eastAsia="Times New Roman" w:hAnsi="Times New Roman" w:cs="Times New Roman"/>
            <w:b/>
            <w:bCs/>
            <w:color w:val="000000"/>
            <w:sz w:val="20"/>
            <w:u w:val="single"/>
            <w:lang w:eastAsia="ru-RU"/>
          </w:rPr>
          <w:t>ГОСТ 9128-2009</w:t>
        </w:r>
      </w:hyperlink>
      <w:r w:rsidRPr="00FD6955">
        <w:rPr>
          <w:rFonts w:ascii="Times New Roman" w:eastAsia="Times New Roman" w:hAnsi="Times New Roman" w:cs="Times New Roman"/>
          <w:color w:val="000000"/>
          <w:sz w:val="20"/>
          <w:szCs w:val="20"/>
          <w:lang w:eastAsia="ru-RU"/>
        </w:rPr>
        <w:t xml:space="preserve"> "Смеси асфальтобетонные дорожные, аэродромные и асфальтобетон. Технические условия", утвержденный </w:t>
      </w:r>
      <w:hyperlink r:id="rId18" w:tooltip="garantf1://2224852.0" w:history="1">
        <w:r w:rsidRPr="00FD6955">
          <w:rPr>
            <w:rFonts w:ascii="Times New Roman" w:eastAsia="Times New Roman" w:hAnsi="Times New Roman" w:cs="Times New Roman"/>
            <w:b/>
            <w:bCs/>
            <w:color w:val="000000"/>
            <w:sz w:val="20"/>
            <w:u w:val="single"/>
            <w:lang w:eastAsia="ru-RU"/>
          </w:rPr>
          <w:t>приказом</w:t>
        </w:r>
      </w:hyperlink>
      <w:r w:rsidRPr="00FD6955">
        <w:rPr>
          <w:rFonts w:ascii="Times New Roman" w:eastAsia="Times New Roman" w:hAnsi="Times New Roman" w:cs="Times New Roman"/>
          <w:color w:val="000000"/>
          <w:sz w:val="20"/>
          <w:szCs w:val="20"/>
          <w:lang w:eastAsia="ru-RU"/>
        </w:rPr>
        <w:t xml:space="preserve"> </w:t>
      </w:r>
      <w:proofErr w:type="spellStart"/>
      <w:r w:rsidRPr="00FD6955">
        <w:rPr>
          <w:rFonts w:ascii="Times New Roman" w:eastAsia="Times New Roman" w:hAnsi="Times New Roman" w:cs="Times New Roman"/>
          <w:color w:val="000000"/>
          <w:sz w:val="20"/>
          <w:szCs w:val="20"/>
          <w:lang w:eastAsia="ru-RU"/>
        </w:rPr>
        <w:t>Ростехрегулирования</w:t>
      </w:r>
      <w:proofErr w:type="spellEnd"/>
      <w:r w:rsidRPr="00FD6955">
        <w:rPr>
          <w:rFonts w:ascii="Times New Roman" w:eastAsia="Times New Roman" w:hAnsi="Times New Roman" w:cs="Times New Roman"/>
          <w:color w:val="000000"/>
          <w:sz w:val="20"/>
          <w:szCs w:val="20"/>
          <w:lang w:eastAsia="ru-RU"/>
        </w:rPr>
        <w:t xml:space="preserve"> от 22.04.2010 N 62-ст.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9.4.8.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9.4.9.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FD6955" w:rsidRPr="00FD6955" w:rsidRDefault="00FD6955" w:rsidP="00FD6955">
      <w:pPr>
        <w:widowControl w:val="0"/>
        <w:tabs>
          <w:tab w:val="left" w:pos="720"/>
        </w:tabs>
        <w:spacing w:after="0" w:line="240" w:lineRule="auto"/>
        <w:ind w:firstLine="851"/>
        <w:jc w:val="both"/>
        <w:outlineLvl w:val="0"/>
        <w:rPr>
          <w:rFonts w:ascii="Times New Roman" w:eastAsia="Times New Roman" w:hAnsi="Times New Roman" w:cs="Times New Roman"/>
          <w:b/>
          <w:bCs/>
          <w:kern w:val="36"/>
          <w:sz w:val="48"/>
          <w:szCs w:val="48"/>
          <w:lang w:eastAsia="ru-RU"/>
        </w:rPr>
      </w:pPr>
      <w:r w:rsidRPr="00FD6955">
        <w:rPr>
          <w:rFonts w:ascii="Times New Roman" w:eastAsia="Times New Roman" w:hAnsi="Times New Roman" w:cs="Times New Roman"/>
          <w:b/>
          <w:bCs/>
          <w:color w:val="000000"/>
          <w:kern w:val="36"/>
          <w:sz w:val="20"/>
          <w:szCs w:val="20"/>
          <w:lang w:eastAsia="ru-RU"/>
        </w:rPr>
        <w:t>9.5. Производство земляных работ, связанных с ликвидацией аварий на подземных коммуникациях.</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9.5.1.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 срок. </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производстве земляных работ в выходные и праздничные дни сообщение передается в администрацию поселения.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9.5.2.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 xml:space="preserve">9.5.3.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w:t>
      </w:r>
      <w:r w:rsidRPr="00FD6955">
        <w:rPr>
          <w:rFonts w:ascii="Times New Roman" w:eastAsia="Times New Roman" w:hAnsi="Times New Roman" w:cs="Times New Roman"/>
          <w:color w:val="000000"/>
          <w:sz w:val="20"/>
          <w:szCs w:val="20"/>
          <w:lang w:eastAsia="ru-RU"/>
        </w:rPr>
        <w:lastRenderedPageBreak/>
        <w:t>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
    <w:p w:rsidR="00FD6955" w:rsidRPr="00FD6955" w:rsidRDefault="00FD6955" w:rsidP="00FD6955">
      <w:pPr>
        <w:spacing w:before="240" w:after="0" w:line="240" w:lineRule="auto"/>
        <w:ind w:firstLine="851"/>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10. Ответственность за нарушение настоящих Правил.</w:t>
      </w:r>
    </w:p>
    <w:p w:rsidR="00FD6955" w:rsidRPr="00FD6955" w:rsidRDefault="00FD6955" w:rsidP="00FD6955">
      <w:pPr>
        <w:spacing w:before="240"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10.1. Лица, виновные в нарушении настоящих Правил, привлекаются к ответственности в соответствии с действующим законодательством.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10.2.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FD6955" w:rsidRPr="00FD6955" w:rsidRDefault="00FD6955" w:rsidP="00FD6955">
      <w:pPr>
        <w:spacing w:before="240" w:after="0" w:line="240" w:lineRule="auto"/>
        <w:ind w:firstLine="851"/>
        <w:jc w:val="center"/>
        <w:rPr>
          <w:rFonts w:ascii="Times New Roman" w:eastAsia="Times New Roman" w:hAnsi="Times New Roman" w:cs="Times New Roman"/>
          <w:sz w:val="24"/>
          <w:szCs w:val="24"/>
          <w:lang w:eastAsia="ru-RU"/>
        </w:rPr>
      </w:pPr>
      <w:r w:rsidRPr="00FD6955">
        <w:rPr>
          <w:rFonts w:ascii="Times New Roman" w:eastAsia="Times New Roman" w:hAnsi="Times New Roman" w:cs="Times New Roman"/>
          <w:b/>
          <w:bCs/>
          <w:color w:val="000000"/>
          <w:sz w:val="20"/>
          <w:szCs w:val="20"/>
          <w:lang w:eastAsia="ru-RU"/>
        </w:rPr>
        <w:t>11. Лица, фиксирующие нарушения настоящих Правил.</w:t>
      </w:r>
    </w:p>
    <w:p w:rsidR="00FD6955" w:rsidRPr="00FD6955" w:rsidRDefault="00FD6955" w:rsidP="00FD6955">
      <w:pPr>
        <w:spacing w:before="240"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11.1 Лицами, фиксирующими нарушения настоящих Правил, являются:</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а) должностные лица администрации поселений, наделенные соответствующими полномочиями;</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б) сотрудники МО МВД;</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в) должностные лица коммунальных и эксплуатационных служб в рамках возложенных служебных полномочий;</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г) иные должностные лица в соответствии с действующим законодательством.</w:t>
      </w:r>
    </w:p>
    <w:p w:rsidR="00FD6955" w:rsidRPr="00FD6955" w:rsidRDefault="00FD6955" w:rsidP="00FD6955">
      <w:pPr>
        <w:spacing w:after="0" w:line="240" w:lineRule="auto"/>
        <w:ind w:firstLine="851"/>
        <w:jc w:val="both"/>
        <w:rPr>
          <w:rFonts w:ascii="Times New Roman" w:eastAsia="Times New Roman" w:hAnsi="Times New Roman" w:cs="Times New Roman"/>
          <w:sz w:val="24"/>
          <w:szCs w:val="24"/>
          <w:lang w:eastAsia="ru-RU"/>
        </w:rPr>
      </w:pPr>
      <w:r w:rsidRPr="00FD6955">
        <w:rPr>
          <w:rFonts w:ascii="Times New Roman" w:eastAsia="Times New Roman" w:hAnsi="Times New Roman" w:cs="Times New Roman"/>
          <w:color w:val="000000"/>
          <w:sz w:val="20"/>
          <w:szCs w:val="20"/>
          <w:lang w:eastAsia="ru-RU"/>
        </w:rPr>
        <w:t>11.2.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82698C" w:rsidRDefault="0082698C"/>
    <w:sectPr w:rsidR="0082698C" w:rsidSect="0082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D39"/>
    <w:multiLevelType w:val="multilevel"/>
    <w:tmpl w:val="D0001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924BF"/>
    <w:multiLevelType w:val="multilevel"/>
    <w:tmpl w:val="EE22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9574AC"/>
    <w:multiLevelType w:val="multilevel"/>
    <w:tmpl w:val="59C2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D23F5"/>
    <w:multiLevelType w:val="multilevel"/>
    <w:tmpl w:val="5A54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E71A8"/>
    <w:multiLevelType w:val="multilevel"/>
    <w:tmpl w:val="0698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B04A2"/>
    <w:multiLevelType w:val="multilevel"/>
    <w:tmpl w:val="F52AF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6C4D90"/>
    <w:multiLevelType w:val="multilevel"/>
    <w:tmpl w:val="912E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A14384"/>
    <w:multiLevelType w:val="multilevel"/>
    <w:tmpl w:val="A1444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DA54AA"/>
    <w:multiLevelType w:val="multilevel"/>
    <w:tmpl w:val="8F2AA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8"/>
    <w:lvlOverride w:ilvl="0">
      <w:lvl w:ilvl="0">
        <w:numFmt w:val="decimal"/>
        <w:lvlText w:val="%1."/>
        <w:lvlJc w:val="left"/>
      </w:lvl>
    </w:lvlOverride>
  </w:num>
  <w:num w:numId="5">
    <w:abstractNumId w:val="4"/>
  </w:num>
  <w:num w:numId="6">
    <w:abstractNumId w:val="7"/>
    <w:lvlOverride w:ilvl="0">
      <w:lvl w:ilvl="0">
        <w:numFmt w:val="decimal"/>
        <w:lvlText w:val="%1."/>
        <w:lvlJc w:val="left"/>
      </w:lvl>
    </w:lvlOverride>
  </w:num>
  <w:num w:numId="7">
    <w:abstractNumId w:val="6"/>
  </w:num>
  <w:num w:numId="8">
    <w:abstractNumId w:val="5"/>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FD6955"/>
    <w:rsid w:val="00266B29"/>
    <w:rsid w:val="00685BF1"/>
    <w:rsid w:val="007528E9"/>
    <w:rsid w:val="0082698C"/>
    <w:rsid w:val="008652D3"/>
    <w:rsid w:val="00BD6BC8"/>
    <w:rsid w:val="00F6498E"/>
    <w:rsid w:val="00FD6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8C"/>
  </w:style>
  <w:style w:type="paragraph" w:styleId="1">
    <w:name w:val="heading 1"/>
    <w:basedOn w:val="a"/>
    <w:link w:val="10"/>
    <w:uiPriority w:val="9"/>
    <w:qFormat/>
    <w:rsid w:val="00FD6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D6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9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695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D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6955"/>
    <w:rPr>
      <w:color w:val="0000FF"/>
      <w:u w:val="single"/>
    </w:rPr>
  </w:style>
  <w:style w:type="character" w:styleId="a5">
    <w:name w:val="FollowedHyperlink"/>
    <w:basedOn w:val="a0"/>
    <w:uiPriority w:val="99"/>
    <w:semiHidden/>
    <w:unhideWhenUsed/>
    <w:rsid w:val="00FD6955"/>
    <w:rPr>
      <w:color w:val="800080"/>
      <w:u w:val="single"/>
    </w:rPr>
  </w:style>
</w:styles>
</file>

<file path=word/webSettings.xml><?xml version="1.0" encoding="utf-8"?>
<w:webSettings xmlns:r="http://schemas.openxmlformats.org/officeDocument/2006/relationships" xmlns:w="http://schemas.openxmlformats.org/wordprocessingml/2006/main">
  <w:divs>
    <w:div w:id="7191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07953771-6605-49bb-88ce-8bc68be6417b" TargetMode="External"/><Relationship Id="rId13" Type="http://schemas.openxmlformats.org/officeDocument/2006/relationships/hyperlink" Target="http://zakon.scli.ru/ru/legal_texts/act_municipal_education/printable.php?do4=document&amp;id4=07953771-6605-49bb-88ce-8bc68be6417b" TargetMode="External"/><Relationship Id="rId18" Type="http://schemas.openxmlformats.org/officeDocument/2006/relationships/hyperlink" Target="garantf1://2224852.0" TargetMode="External"/><Relationship Id="rId3" Type="http://schemas.openxmlformats.org/officeDocument/2006/relationships/settings" Target="settings.xml"/><Relationship Id="rId7" Type="http://schemas.openxmlformats.org/officeDocument/2006/relationships/hyperlink" Target="http://zakon.scli.ru/ru/legal_texts/act_municipal_education/printable.php?do4=document&amp;id4=39cd0134-68ce-4fbf-82ad-44f4203d5e50" TargetMode="External"/><Relationship Id="rId12" Type="http://schemas.openxmlformats.org/officeDocument/2006/relationships/hyperlink" Target="http://zakon.scli.ru/ru/legal_texts/act_municipal_education/printable.php?do4=document&amp;id4=39cd0134-68ce-4fbf-82ad-44f4203d5e50" TargetMode="External"/><Relationship Id="rId17" Type="http://schemas.openxmlformats.org/officeDocument/2006/relationships/hyperlink" Target="garantf1://6080699.0" TargetMode="External"/><Relationship Id="rId2" Type="http://schemas.openxmlformats.org/officeDocument/2006/relationships/styles" Target="styles.xml"/><Relationship Id="rId16" Type="http://schemas.openxmlformats.org/officeDocument/2006/relationships/hyperlink" Target="garantf1://22062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9cf2f1c3-393d-4051-a52d-9923b0e51c0c" TargetMode="External"/><Relationship Id="rId11" Type="http://schemas.openxmlformats.org/officeDocument/2006/relationships/hyperlink" Target="http://zakon.scli.ru/ru/legal_texts/act_municipal_education/printable.php?do4=document&amp;id4=9cf2f1c3-393d-4051-a52d-9923b0e51c0c" TargetMode="External"/><Relationship Id="rId5" Type="http://schemas.openxmlformats.org/officeDocument/2006/relationships/hyperlink" Target="http://zakon.scli.ru/ru/legal_texts/act_municipal_education/printable.php?do4=document&amp;id4=96e20c02-1b12-465a-b64c-24aa92270007" TargetMode="External"/><Relationship Id="rId15" Type="http://schemas.openxmlformats.org/officeDocument/2006/relationships/hyperlink" Target="https://yuridicheskaya_encyclopediya.academic.ru/11489" TargetMode="External"/><Relationship Id="rId10" Type="http://schemas.openxmlformats.org/officeDocument/2006/relationships/hyperlink" Target="http://zakon.scli.ru/ru/legal_texts/act_municipal_education/printable.php?do4=document&amp;id4=96e20c02-1b12-465a-b64c-24aa922700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96e20c02-1b12-465a-b64c-24aa92270007" TargetMode="External"/><Relationship Id="rId14" Type="http://schemas.openxmlformats.org/officeDocument/2006/relationships/hyperlink" Target="http://zakon.scli.ru/ru/legal_texts/act_municipal_education/printable.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15948</Words>
  <Characters>90905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kirovsk</cp:lastModifiedBy>
  <cp:revision>6</cp:revision>
  <cp:lastPrinted>2023-03-20T06:30:00Z</cp:lastPrinted>
  <dcterms:created xsi:type="dcterms:W3CDTF">2023-03-15T08:00:00Z</dcterms:created>
  <dcterms:modified xsi:type="dcterms:W3CDTF">2023-03-20T06:32:00Z</dcterms:modified>
</cp:coreProperties>
</file>